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1D23" w:rsidRPr="00682EBF" w:rsidRDefault="00507DC5" w:rsidP="00C01D23">
      <w:pPr>
        <w:widowControl w:val="0"/>
        <w:rPr>
          <w:rFonts w:eastAsia="Arial Unicode MS" w:cs="Tahoma"/>
          <w:kern w:val="2"/>
          <w:lang w:eastAsia="hi-IN" w:bidi="hi-IN"/>
        </w:rPr>
      </w:pPr>
      <w:bookmarkStart w:id="0" w:name="_GoBack"/>
      <w:bookmarkEnd w:id="0"/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6497883" cy="8936182"/>
            <wp:effectExtent l="0" t="0" r="0" b="0"/>
            <wp:docPr id="1" name="Рисунок 1" descr="C:\Users\ЮКА\Pictures\2022-03-21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КА\Pictures\2022-03-21_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69" cy="894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DC5" w:rsidRDefault="00507DC5" w:rsidP="000D4395">
      <w:pPr>
        <w:suppressAutoHyphens w:val="0"/>
        <w:spacing w:before="100" w:beforeAutospacing="1" w:after="100" w:afterAutospacing="1"/>
        <w:contextualSpacing/>
        <w:rPr>
          <w:b/>
          <w:lang w:eastAsia="ru-RU"/>
        </w:rPr>
      </w:pPr>
    </w:p>
    <w:p w:rsidR="000D4395" w:rsidRPr="000D4395" w:rsidRDefault="000D4395" w:rsidP="000D4395">
      <w:pPr>
        <w:suppressAutoHyphens w:val="0"/>
        <w:spacing w:before="100" w:beforeAutospacing="1" w:after="100" w:afterAutospacing="1"/>
        <w:contextualSpacing/>
        <w:rPr>
          <w:b/>
          <w:lang w:eastAsia="ru-RU"/>
        </w:rPr>
      </w:pPr>
      <w:r w:rsidRPr="000D4395">
        <w:rPr>
          <w:b/>
          <w:lang w:eastAsia="ru-RU"/>
        </w:rPr>
        <w:t>1.Общие положения</w:t>
      </w:r>
    </w:p>
    <w:p w:rsidR="000D4395" w:rsidRPr="000D4395" w:rsidRDefault="000D4395" w:rsidP="000D4395">
      <w:pPr>
        <w:suppressAutoHyphens w:val="0"/>
        <w:spacing w:before="100" w:beforeAutospacing="1" w:after="100" w:afterAutospacing="1"/>
        <w:contextualSpacing/>
        <w:rPr>
          <w:b/>
          <w:lang w:eastAsia="ru-RU"/>
        </w:rPr>
      </w:pPr>
    </w:p>
    <w:p w:rsidR="000D4395" w:rsidRPr="000D4395" w:rsidRDefault="000D4395" w:rsidP="000D4395">
      <w:pPr>
        <w:suppressAutoHyphens w:val="0"/>
        <w:spacing w:before="100" w:beforeAutospacing="1" w:after="100" w:afterAutospacing="1"/>
        <w:contextualSpacing/>
        <w:rPr>
          <w:lang w:eastAsia="ru-RU"/>
        </w:rPr>
      </w:pPr>
      <w:r w:rsidRPr="000D4395">
        <w:rPr>
          <w:lang w:eastAsia="ru-RU"/>
        </w:rPr>
        <w:t xml:space="preserve">1.1. </w:t>
      </w:r>
      <w:r w:rsidRPr="00940CF6">
        <w:rPr>
          <w:lang w:eastAsia="en-US"/>
        </w:rPr>
        <w:t xml:space="preserve">Положение представляет собой нормативный документ, разработанный в соответствии  </w:t>
      </w:r>
      <w:proofErr w:type="gramStart"/>
      <w:r w:rsidRPr="00940CF6">
        <w:rPr>
          <w:lang w:eastAsia="en-US"/>
        </w:rPr>
        <w:t>с</w:t>
      </w:r>
      <w:proofErr w:type="gramEnd"/>
    </w:p>
    <w:p w:rsidR="000D4395" w:rsidRPr="000D4395" w:rsidRDefault="000D4395" w:rsidP="000D4395">
      <w:pPr>
        <w:suppressAutoHyphens w:val="0"/>
        <w:spacing w:before="100" w:beforeAutospacing="1" w:after="100" w:afterAutospacing="1"/>
        <w:contextualSpacing/>
        <w:jc w:val="both"/>
        <w:outlineLvl w:val="1"/>
        <w:rPr>
          <w:lang w:eastAsia="ru-RU"/>
        </w:rPr>
      </w:pPr>
      <w:r>
        <w:rPr>
          <w:lang w:eastAsia="ru-RU"/>
        </w:rPr>
        <w:t>- Законом</w:t>
      </w:r>
      <w:r w:rsidRPr="000D4395">
        <w:rPr>
          <w:lang w:eastAsia="ru-RU"/>
        </w:rPr>
        <w:t xml:space="preserve"> РФ «Об образовании в Российской Федерации» от 29 декабря 2012 г. N 273-ФЗ </w:t>
      </w:r>
    </w:p>
    <w:p w:rsidR="000D4395" w:rsidRPr="000D4395" w:rsidRDefault="000D4395" w:rsidP="000D4395">
      <w:pPr>
        <w:suppressAutoHyphens w:val="0"/>
        <w:spacing w:before="100" w:beforeAutospacing="1" w:after="100" w:afterAutospacing="1"/>
        <w:contextualSpacing/>
        <w:rPr>
          <w:lang w:eastAsia="ru-RU"/>
        </w:rPr>
      </w:pPr>
      <w:r w:rsidRPr="000D4395">
        <w:rPr>
          <w:lang w:eastAsia="ru-RU"/>
        </w:rPr>
        <w:t xml:space="preserve">- </w:t>
      </w:r>
      <w:r>
        <w:rPr>
          <w:lang w:eastAsia="ru-RU"/>
        </w:rPr>
        <w:t>Федеральными государственными образовательными</w:t>
      </w:r>
      <w:r w:rsidRPr="000D4395">
        <w:rPr>
          <w:lang w:eastAsia="ru-RU"/>
        </w:rPr>
        <w:t xml:space="preserve"> стандарта</w:t>
      </w:r>
      <w:r>
        <w:rPr>
          <w:lang w:eastAsia="ru-RU"/>
        </w:rPr>
        <w:t xml:space="preserve">ми </w:t>
      </w:r>
      <w:r w:rsidRPr="000D4395">
        <w:rPr>
          <w:lang w:eastAsia="ru-RU"/>
        </w:rPr>
        <w:t>начального общего, основного общего образования</w:t>
      </w:r>
      <w:r>
        <w:rPr>
          <w:lang w:eastAsia="ru-RU"/>
        </w:rPr>
        <w:t>, среднего общего образования</w:t>
      </w:r>
      <w:r w:rsidRPr="000D4395">
        <w:rPr>
          <w:lang w:eastAsia="ru-RU"/>
        </w:rPr>
        <w:t xml:space="preserve"> (далее Стандарта);</w:t>
      </w:r>
    </w:p>
    <w:p w:rsidR="000D4395" w:rsidRPr="000D4395" w:rsidRDefault="000D4395" w:rsidP="000D4395">
      <w:pPr>
        <w:suppressAutoHyphens w:val="0"/>
        <w:spacing w:before="100" w:beforeAutospacing="1" w:after="100" w:afterAutospacing="1"/>
        <w:contextualSpacing/>
        <w:rPr>
          <w:lang w:eastAsia="ru-RU"/>
        </w:rPr>
      </w:pPr>
      <w:r w:rsidRPr="000D4395">
        <w:rPr>
          <w:lang w:eastAsia="ru-RU"/>
        </w:rPr>
        <w:t xml:space="preserve">-рекомендаций  </w:t>
      </w:r>
      <w:proofErr w:type="spellStart"/>
      <w:r w:rsidRPr="000D4395">
        <w:rPr>
          <w:lang w:eastAsia="ru-RU"/>
        </w:rPr>
        <w:t>Рособрнадзора</w:t>
      </w:r>
      <w:proofErr w:type="spellEnd"/>
      <w:r w:rsidRPr="000D4395">
        <w:rPr>
          <w:lang w:eastAsia="ru-RU"/>
        </w:rPr>
        <w:t xml:space="preserve"> № 05-71 от 16.03.2018 г. « О направлении рекомендаций по повышению объективности оценки образовательных результатов»</w:t>
      </w:r>
    </w:p>
    <w:p w:rsidR="000D4395" w:rsidRDefault="000D4395" w:rsidP="000D4395">
      <w:pPr>
        <w:suppressAutoHyphens w:val="0"/>
        <w:spacing w:before="100" w:beforeAutospacing="1" w:after="100" w:afterAutospacing="1"/>
        <w:contextualSpacing/>
        <w:rPr>
          <w:lang w:eastAsia="ru-RU"/>
        </w:rPr>
      </w:pPr>
      <w:r w:rsidRPr="000D4395">
        <w:rPr>
          <w:lang w:eastAsia="ru-RU"/>
        </w:rPr>
        <w:t xml:space="preserve"> </w:t>
      </w:r>
      <w:r>
        <w:rPr>
          <w:lang w:eastAsia="ru-RU"/>
        </w:rPr>
        <w:t xml:space="preserve">- Основными образовательными </w:t>
      </w:r>
      <w:r w:rsidRPr="000D4395">
        <w:rPr>
          <w:lang w:eastAsia="ru-RU"/>
        </w:rPr>
        <w:t xml:space="preserve"> пр</w:t>
      </w:r>
      <w:r>
        <w:rPr>
          <w:lang w:eastAsia="ru-RU"/>
        </w:rPr>
        <w:t xml:space="preserve">ограммами </w:t>
      </w:r>
      <w:r w:rsidRPr="000D4395">
        <w:rPr>
          <w:lang w:eastAsia="ru-RU"/>
        </w:rPr>
        <w:t xml:space="preserve">  начального,  основного, среднего общего образования </w:t>
      </w:r>
    </w:p>
    <w:p w:rsidR="00946BB6" w:rsidRDefault="00946BB6" w:rsidP="00946BB6">
      <w:pPr>
        <w:suppressAutoHyphens w:val="0"/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946BB6">
        <w:rPr>
          <w:lang w:eastAsia="en-US"/>
        </w:rPr>
        <w:t xml:space="preserve">- приказами Министерства образования и науки Российской Федерации от 14 июня 2013 г. № 462 «Об утверждении порядка проведения </w:t>
      </w:r>
      <w:proofErr w:type="spellStart"/>
      <w:r w:rsidRPr="00946BB6">
        <w:rPr>
          <w:lang w:eastAsia="en-US"/>
        </w:rPr>
        <w:t>самообследования</w:t>
      </w:r>
      <w:proofErr w:type="spellEnd"/>
      <w:r w:rsidRPr="00946BB6">
        <w:rPr>
          <w:lang w:eastAsia="en-US"/>
        </w:rPr>
        <w:t xml:space="preserve"> образовательной организацией» и от 10 декабря 2013 года № 1324 «Об утверждении показателей деятельности образовательной организации, подлежащей </w:t>
      </w:r>
      <w:proofErr w:type="spellStart"/>
      <w:r w:rsidRPr="00946BB6">
        <w:rPr>
          <w:lang w:eastAsia="en-US"/>
        </w:rPr>
        <w:t>самообследованию</w:t>
      </w:r>
      <w:proofErr w:type="spellEnd"/>
      <w:r w:rsidRPr="00946BB6">
        <w:rPr>
          <w:lang w:eastAsia="en-US"/>
        </w:rPr>
        <w:t>»</w:t>
      </w:r>
    </w:p>
    <w:p w:rsidR="000D4395" w:rsidRDefault="000D4395" w:rsidP="000D4395">
      <w:pPr>
        <w:pStyle w:val="aa"/>
        <w:jc w:val="both"/>
      </w:pPr>
      <w:r>
        <w:t>-Уставом школы.</w:t>
      </w:r>
    </w:p>
    <w:p w:rsidR="00833B61" w:rsidRDefault="008B4B4F">
      <w:pPr>
        <w:pStyle w:val="msolistparagraphbullet2gif"/>
        <w:jc w:val="both"/>
      </w:pPr>
      <w:r>
        <w:t>1.2.</w:t>
      </w:r>
      <w:r w:rsidRPr="00940CF6">
        <w:rPr>
          <w:lang w:eastAsia="en-US"/>
        </w:rPr>
        <w:t xml:space="preserve"> Внутренняя система оценки качества образования представляет собой деятельность по</w:t>
      </w:r>
      <w:r>
        <w:t xml:space="preserve"> </w:t>
      </w:r>
      <w:r w:rsidRPr="00940CF6">
        <w:rPr>
          <w:lang w:eastAsia="en-US"/>
        </w:rPr>
        <w:t>информационному</w:t>
      </w:r>
      <w:r>
        <w:t xml:space="preserve"> </w:t>
      </w:r>
      <w:r w:rsidRPr="00940CF6">
        <w:rPr>
          <w:lang w:eastAsia="en-US"/>
        </w:rPr>
        <w:t>обеспечению управления образовательным учреждением, основанную на систематическом анализе качества реализации образовательного процесса, его ресурсного обеспечения и его результатов.</w:t>
      </w:r>
    </w:p>
    <w:p w:rsidR="00833B61" w:rsidRDefault="008B4B4F">
      <w:pPr>
        <w:pStyle w:val="aa"/>
        <w:jc w:val="both"/>
      </w:pPr>
      <w:r>
        <w:t>1.3. Внешняя система оценки качества образования – включение потребителей образовательных услуг, органов государственно – общественного управления / коллегиального управления ОО в оценку деятельности системы образования образовательной организации, содержания образования в соответствии с требованиями федеральных образовательных стандартов общего образования (по соответствующим уровням), целям и задачам государственной политики в сфере образования;</w:t>
      </w:r>
    </w:p>
    <w:p w:rsidR="00833B61" w:rsidRDefault="008B4B4F">
      <w:pPr>
        <w:pStyle w:val="msolistparagraphbullet2gif"/>
        <w:jc w:val="both"/>
      </w:pPr>
      <w:r>
        <w:t>1.4.</w:t>
      </w:r>
      <w:r w:rsidRPr="00940CF6">
        <w:rPr>
          <w:lang w:eastAsia="en-US"/>
        </w:rPr>
        <w:t xml:space="preserve"> Положение распространяется на деятельность всех педагогических работников образовательного учреждения, осуществляющих профессиональную деятельность в соответствии с трудовым договором, в том числе педагогических работников, работ</w:t>
      </w:r>
      <w:r>
        <w:t>а</w:t>
      </w:r>
      <w:r w:rsidRPr="00940CF6">
        <w:rPr>
          <w:lang w:eastAsia="en-US"/>
        </w:rPr>
        <w:t>ющих по совместительству.</w:t>
      </w:r>
    </w:p>
    <w:p w:rsidR="00833B61" w:rsidRDefault="008B4B4F">
      <w:pPr>
        <w:pStyle w:val="msolistparagraphbullet2gif"/>
        <w:jc w:val="both"/>
      </w:pPr>
      <w:r>
        <w:t>1.5.</w:t>
      </w:r>
      <w:r w:rsidRPr="00940CF6">
        <w:rPr>
          <w:lang w:eastAsia="en-US"/>
        </w:rPr>
        <w:t xml:space="preserve"> Образовательное учреждение обеспечивает проведение необходимых оценочных процедур, разработку и внедрение модели ВСОКО, обеспечивает оценку, учет и дальнейшее использование полученных результатов.</w:t>
      </w:r>
    </w:p>
    <w:p w:rsidR="00833B61" w:rsidRDefault="008B4B4F">
      <w:pPr>
        <w:pStyle w:val="msolistparagraphbullet2gif"/>
        <w:jc w:val="both"/>
        <w:rPr>
          <w:rFonts w:ascii="Symbol" w:eastAsia="Symbol" w:hAnsi="Symbol" w:cs="Symbol"/>
        </w:rPr>
      </w:pPr>
      <w:r>
        <w:t>1.6.</w:t>
      </w:r>
      <w:r w:rsidRPr="00940CF6">
        <w:rPr>
          <w:lang w:eastAsia="en-US"/>
        </w:rPr>
        <w:t xml:space="preserve"> В настоящем положении используются следующие термины:</w:t>
      </w:r>
    </w:p>
    <w:p w:rsidR="00833B61" w:rsidRDefault="008B4B4F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</w:t>
      </w:r>
      <w:r>
        <w:rPr>
          <w:sz w:val="14"/>
          <w:szCs w:val="14"/>
        </w:rPr>
        <w:t xml:space="preserve"> </w:t>
      </w:r>
      <w:r>
        <w:t>Качество образования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 и 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833B61" w:rsidRDefault="008B4B4F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</w:t>
      </w:r>
      <w:r>
        <w:rPr>
          <w:sz w:val="14"/>
          <w:szCs w:val="14"/>
        </w:rPr>
        <w:t xml:space="preserve"> </w:t>
      </w:r>
      <w:r>
        <w:t>Качество условий –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lastRenderedPageBreak/>
        <w:t></w:t>
      </w:r>
      <w:r>
        <w:rPr>
          <w:rFonts w:eastAsia="Symbol"/>
          <w:sz w:val="14"/>
          <w:szCs w:val="14"/>
        </w:rPr>
        <w:t>      </w:t>
      </w:r>
      <w:r>
        <w:rPr>
          <w:sz w:val="14"/>
          <w:szCs w:val="14"/>
        </w:rPr>
        <w:t xml:space="preserve"> </w:t>
      </w:r>
      <w:r>
        <w:t>Оценка качества образования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</w:t>
      </w:r>
      <w:r>
        <w:rPr>
          <w:sz w:val="14"/>
          <w:szCs w:val="14"/>
        </w:rPr>
        <w:t xml:space="preserve"> </w:t>
      </w:r>
      <w:r>
        <w:t>Внутренняя система оценки качества образования (ВСОКО)– целостная система диагностических и оценочных процедур, реализуемых различными субъектами государственно-общественного управления образовательным учреждением,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образования.</w:t>
      </w: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</w:t>
      </w:r>
      <w:r>
        <w:rPr>
          <w:sz w:val="14"/>
          <w:szCs w:val="14"/>
        </w:rPr>
        <w:t xml:space="preserve"> </w:t>
      </w:r>
      <w:r>
        <w:t>НОКО – независимая оценка качества образования. Это деятельность официально уполномоченных структур и организаций, направленная на выявление уровня удовлетворенности потребителей качеством предоставляемых услуг и соответствие качества этих услуг федеральным требованиям.</w:t>
      </w: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</w:t>
      </w:r>
      <w:r>
        <w:rPr>
          <w:sz w:val="14"/>
          <w:szCs w:val="14"/>
        </w:rPr>
        <w:t xml:space="preserve"> </w:t>
      </w:r>
      <w:r>
        <w:t xml:space="preserve">ВШК – </w:t>
      </w:r>
      <w:proofErr w:type="spellStart"/>
      <w:r>
        <w:t>внутришкольный</w:t>
      </w:r>
      <w:proofErr w:type="spellEnd"/>
      <w:r>
        <w:t xml:space="preserve"> контроль. Это компонент ВСОКО, который поддерживает гарантии участников образовательных отношений на получение качественного образования.</w:t>
      </w: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</w:t>
      </w:r>
      <w:r>
        <w:rPr>
          <w:sz w:val="14"/>
          <w:szCs w:val="14"/>
        </w:rPr>
        <w:t xml:space="preserve"> </w:t>
      </w:r>
      <w:r>
        <w:t>Измерение – оценка уровня образовательных достижений с помощью контрольных измерительных материалов в стандартизированной форме, содержание которых соответствует реализуемым образовательным программам.</w:t>
      </w: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</w:t>
      </w:r>
      <w:r>
        <w:rPr>
          <w:sz w:val="14"/>
          <w:szCs w:val="14"/>
        </w:rPr>
        <w:t xml:space="preserve"> </w:t>
      </w:r>
      <w:r>
        <w:t>Диагностика – контрольный замер, срез.</w:t>
      </w: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</w:t>
      </w:r>
      <w:r>
        <w:rPr>
          <w:sz w:val="14"/>
          <w:szCs w:val="14"/>
        </w:rPr>
        <w:t xml:space="preserve"> </w:t>
      </w:r>
      <w:r>
        <w:t>Критерий – признак, на основании которого производится оценка, классификация оцениваемого объекта.</w:t>
      </w: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</w:t>
      </w:r>
      <w:r>
        <w:rPr>
          <w:sz w:val="14"/>
          <w:szCs w:val="14"/>
        </w:rPr>
        <w:t xml:space="preserve"> </w:t>
      </w:r>
      <w:r>
        <w:t>Мониторинг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</w:t>
      </w:r>
    </w:p>
    <w:p w:rsidR="00833B61" w:rsidRDefault="008B4B4F" w:rsidP="00BA40AC">
      <w:pPr>
        <w:pStyle w:val="msolistparagraphbullet2gif"/>
        <w:contextualSpacing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</w:t>
      </w:r>
      <w:r>
        <w:rPr>
          <w:sz w:val="14"/>
          <w:szCs w:val="14"/>
        </w:rPr>
        <w:t xml:space="preserve"> </w:t>
      </w:r>
      <w:r>
        <w:t>Экспертиза 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AB6284" w:rsidRDefault="00AB6284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</w:t>
      </w:r>
      <w:r>
        <w:rPr>
          <w:sz w:val="14"/>
          <w:szCs w:val="14"/>
        </w:rPr>
        <w:t xml:space="preserve"> </w:t>
      </w:r>
      <w:r>
        <w:t>ГИА – государственная итоговая аттестация.</w:t>
      </w: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</w:t>
      </w:r>
      <w:r>
        <w:rPr>
          <w:sz w:val="14"/>
          <w:szCs w:val="14"/>
        </w:rPr>
        <w:t xml:space="preserve"> </w:t>
      </w:r>
      <w:r>
        <w:t>ЕГЭ – единый государственный экзамен.</w:t>
      </w: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</w:t>
      </w:r>
      <w:r>
        <w:rPr>
          <w:sz w:val="14"/>
          <w:szCs w:val="14"/>
        </w:rPr>
        <w:t xml:space="preserve"> </w:t>
      </w:r>
      <w:r>
        <w:t>ОГЭ – основной государственный экзамен.</w:t>
      </w: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</w:t>
      </w:r>
      <w:r>
        <w:rPr>
          <w:sz w:val="14"/>
          <w:szCs w:val="14"/>
        </w:rPr>
        <w:t xml:space="preserve"> </w:t>
      </w:r>
      <w:r>
        <w:t>КИМ – контрольно-измерительные материалы.</w:t>
      </w: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</w:t>
      </w:r>
      <w:r>
        <w:rPr>
          <w:sz w:val="14"/>
          <w:szCs w:val="14"/>
        </w:rPr>
        <w:t xml:space="preserve"> </w:t>
      </w:r>
      <w:r>
        <w:t>ООП – основная образовательная программа.</w:t>
      </w:r>
    </w:p>
    <w:p w:rsidR="008B4B4F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</w:t>
      </w:r>
      <w:r>
        <w:rPr>
          <w:sz w:val="14"/>
          <w:szCs w:val="14"/>
        </w:rPr>
        <w:t xml:space="preserve"> </w:t>
      </w:r>
      <w:r>
        <w:t>УУД – универсальные учебные действия.</w:t>
      </w: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t>1.7. Оценка качества образования осуществляется посредством:</w:t>
      </w: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</w:t>
      </w:r>
      <w:r>
        <w:rPr>
          <w:sz w:val="14"/>
          <w:szCs w:val="14"/>
        </w:rPr>
        <w:t xml:space="preserve"> </w:t>
      </w:r>
      <w:r>
        <w:t>Лицензирования;</w:t>
      </w: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</w:t>
      </w:r>
      <w:r>
        <w:rPr>
          <w:sz w:val="14"/>
          <w:szCs w:val="14"/>
        </w:rPr>
        <w:t xml:space="preserve"> </w:t>
      </w:r>
      <w:r>
        <w:t>Аккредитации;</w:t>
      </w: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</w:t>
      </w:r>
      <w:r>
        <w:rPr>
          <w:sz w:val="14"/>
          <w:szCs w:val="14"/>
        </w:rPr>
        <w:t xml:space="preserve"> </w:t>
      </w:r>
      <w:r>
        <w:t>Государственной (итоговой) аттестации выпускников;</w:t>
      </w: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</w:t>
      </w:r>
      <w:r>
        <w:rPr>
          <w:sz w:val="14"/>
          <w:szCs w:val="14"/>
        </w:rPr>
        <w:t xml:space="preserve"> </w:t>
      </w:r>
      <w:r>
        <w:t xml:space="preserve">Системы </w:t>
      </w:r>
      <w:proofErr w:type="spellStart"/>
      <w:r>
        <w:t>внутришкольного</w:t>
      </w:r>
      <w:proofErr w:type="spellEnd"/>
      <w:r>
        <w:t xml:space="preserve"> контроля;</w:t>
      </w:r>
    </w:p>
    <w:p w:rsidR="00833B61" w:rsidRDefault="008B4B4F" w:rsidP="00BA40AC">
      <w:pPr>
        <w:pStyle w:val="msolistparagraphbullet2gif"/>
        <w:contextualSpacing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</w:t>
      </w:r>
      <w:r>
        <w:rPr>
          <w:sz w:val="14"/>
          <w:szCs w:val="14"/>
        </w:rPr>
        <w:t xml:space="preserve"> </w:t>
      </w:r>
      <w:r>
        <w:t>Мониторинга качества образования (национальных, региональных и муниципальных исследований качества образования, муниципальных и региональных мониторингов условий реализации Стандартов).</w:t>
      </w:r>
    </w:p>
    <w:p w:rsidR="008B4B4F" w:rsidRDefault="008B4B4F" w:rsidP="00BA40AC">
      <w:pPr>
        <w:pStyle w:val="msolistparagraphbullet2gif"/>
        <w:contextualSpacing/>
        <w:jc w:val="both"/>
      </w:pP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t>1.8. В качестве источников данных для оценки качества образования используются:</w:t>
      </w: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</w:t>
      </w:r>
      <w:r>
        <w:rPr>
          <w:sz w:val="14"/>
          <w:szCs w:val="14"/>
        </w:rPr>
        <w:t xml:space="preserve"> </w:t>
      </w:r>
      <w:r>
        <w:t>Образовательная статистика;</w:t>
      </w: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</w:t>
      </w:r>
      <w:r>
        <w:rPr>
          <w:sz w:val="14"/>
          <w:szCs w:val="14"/>
        </w:rPr>
        <w:t xml:space="preserve"> </w:t>
      </w:r>
      <w:r>
        <w:t>Промежуточная и итоговая аттестация;</w:t>
      </w: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lastRenderedPageBreak/>
        <w:t></w:t>
      </w:r>
      <w:r>
        <w:rPr>
          <w:rFonts w:eastAsia="Symbol"/>
          <w:sz w:val="14"/>
          <w:szCs w:val="14"/>
        </w:rPr>
        <w:t>      </w:t>
      </w:r>
      <w:r>
        <w:rPr>
          <w:sz w:val="14"/>
          <w:szCs w:val="14"/>
        </w:rPr>
        <w:t xml:space="preserve"> </w:t>
      </w:r>
      <w:r>
        <w:t>Мониторинговые исследования;</w:t>
      </w: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</w:t>
      </w:r>
      <w:r>
        <w:rPr>
          <w:sz w:val="14"/>
          <w:szCs w:val="14"/>
        </w:rPr>
        <w:t xml:space="preserve"> </w:t>
      </w:r>
      <w:r>
        <w:t>Социологические опросы;</w:t>
      </w: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</w:t>
      </w:r>
      <w:r>
        <w:rPr>
          <w:sz w:val="14"/>
          <w:szCs w:val="14"/>
        </w:rPr>
        <w:t xml:space="preserve"> </w:t>
      </w:r>
      <w:r>
        <w:t>Отчеты работников школы;</w:t>
      </w:r>
    </w:p>
    <w:p w:rsidR="00833B61" w:rsidRDefault="008B4B4F" w:rsidP="00BA40AC">
      <w:pPr>
        <w:pStyle w:val="msolistparagraphbullet2gif"/>
        <w:contextualSpacing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</w:t>
      </w:r>
      <w:r>
        <w:rPr>
          <w:sz w:val="14"/>
          <w:szCs w:val="14"/>
        </w:rPr>
        <w:t xml:space="preserve"> </w:t>
      </w:r>
      <w:r>
        <w:t>Посещение уроков и внеклассных мероприятий.</w:t>
      </w:r>
    </w:p>
    <w:p w:rsidR="00833B61" w:rsidRDefault="008B4B4F" w:rsidP="00BA40AC">
      <w:pPr>
        <w:contextualSpacing/>
        <w:jc w:val="both"/>
      </w:pPr>
      <w:r>
        <w:t>1.9. Положение о ВСОКО утверждается директором учреждения.  Педагогический совет имеет право вносить изменения и дополнения в  Положение о ВСОКО.</w:t>
      </w:r>
      <w:r w:rsidR="00F45093">
        <w:t xml:space="preserve"> Совет родителей обучающихся школы согласовывает данное положение на своем заседании.</w:t>
      </w:r>
    </w:p>
    <w:p w:rsidR="00833B61" w:rsidRDefault="00833B61" w:rsidP="00BA40AC">
      <w:pPr>
        <w:contextualSpacing/>
        <w:jc w:val="both"/>
      </w:pPr>
    </w:p>
    <w:p w:rsidR="00833B61" w:rsidRDefault="008B4B4F" w:rsidP="00BA40AC">
      <w:pPr>
        <w:pStyle w:val="msolistparagraphbullet3gif"/>
        <w:spacing w:before="0" w:after="0"/>
        <w:contextualSpacing/>
        <w:jc w:val="center"/>
      </w:pPr>
      <w:r>
        <w:rPr>
          <w:rStyle w:val="StrongEmphasis"/>
          <w:bCs w:val="0"/>
        </w:rPr>
        <w:t>2.</w:t>
      </w:r>
      <w:r>
        <w:rPr>
          <w:rStyle w:val="StrongEmphasis"/>
          <w:bCs w:val="0"/>
          <w:sz w:val="14"/>
          <w:szCs w:val="14"/>
        </w:rPr>
        <w:t xml:space="preserve">     </w:t>
      </w:r>
      <w:r>
        <w:rPr>
          <w:rStyle w:val="StrongEmphasis"/>
          <w:bCs w:val="0"/>
        </w:rPr>
        <w:t>Основные цели, задачи и принципы</w:t>
      </w:r>
      <w:r w:rsidR="006B6C3B">
        <w:rPr>
          <w:rStyle w:val="StrongEmphasis"/>
          <w:bCs w:val="0"/>
        </w:rPr>
        <w:t xml:space="preserve">  </w:t>
      </w:r>
      <w:r>
        <w:rPr>
          <w:rStyle w:val="StrongEmphasis"/>
          <w:bCs w:val="0"/>
        </w:rPr>
        <w:t>внутренней системы оценки качества образования.</w:t>
      </w:r>
    </w:p>
    <w:p w:rsidR="00833B61" w:rsidRDefault="008B4B4F" w:rsidP="00BA40AC">
      <w:pPr>
        <w:pStyle w:val="msolistparagraphbullet1gif"/>
        <w:contextualSpacing/>
        <w:jc w:val="both"/>
        <w:rPr>
          <w:rFonts w:ascii="Symbol" w:eastAsia="Symbol" w:hAnsi="Symbol" w:cs="Symbol"/>
        </w:rPr>
      </w:pPr>
      <w:r>
        <w:t>2.1.</w:t>
      </w:r>
      <w:r>
        <w:rPr>
          <w:sz w:val="14"/>
          <w:szCs w:val="14"/>
        </w:rPr>
        <w:t xml:space="preserve">          </w:t>
      </w:r>
      <w:r>
        <w:t xml:space="preserve"> Внутренняя система оценки качества образования ориентирована на решение следующих задач:</w:t>
      </w: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</w:t>
      </w:r>
      <w:r>
        <w:rPr>
          <w:sz w:val="14"/>
          <w:szCs w:val="14"/>
        </w:rPr>
        <w:t xml:space="preserve"> </w:t>
      </w:r>
      <w:r>
        <w:t>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</w:t>
      </w:r>
    </w:p>
    <w:p w:rsidR="00833B61" w:rsidRDefault="008B4B4F" w:rsidP="00BA40AC">
      <w:pPr>
        <w:pStyle w:val="msolistparagraphbullet2gif"/>
        <w:contextualSpacing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</w:t>
      </w:r>
      <w:r>
        <w:rPr>
          <w:sz w:val="14"/>
          <w:szCs w:val="14"/>
        </w:rPr>
        <w:t xml:space="preserve"> </w:t>
      </w:r>
      <w:r>
        <w:t>Максимального устранения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t>2.2.</w:t>
      </w:r>
      <w:r>
        <w:rPr>
          <w:sz w:val="14"/>
          <w:szCs w:val="14"/>
        </w:rPr>
        <w:t xml:space="preserve">                  </w:t>
      </w:r>
      <w:r>
        <w:t xml:space="preserve"> Цели внутренней системы оценки качества образования:</w:t>
      </w: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</w:t>
      </w:r>
      <w:r>
        <w:rPr>
          <w:sz w:val="14"/>
          <w:szCs w:val="14"/>
        </w:rPr>
        <w:t xml:space="preserve"> </w:t>
      </w:r>
      <w: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</w:t>
      </w:r>
      <w:r>
        <w:rPr>
          <w:sz w:val="14"/>
          <w:szCs w:val="14"/>
        </w:rPr>
        <w:t xml:space="preserve"> </w:t>
      </w:r>
      <w:r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</w:t>
      </w:r>
      <w:r>
        <w:rPr>
          <w:sz w:val="14"/>
          <w:szCs w:val="14"/>
        </w:rPr>
        <w:t xml:space="preserve"> </w:t>
      </w:r>
      <w:r>
        <w:t>Предоставления всем участникам образовательного процесса и общественной достоверной информации о качестве образования;</w:t>
      </w: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</w:t>
      </w:r>
      <w:r>
        <w:rPr>
          <w:sz w:val="14"/>
          <w:szCs w:val="14"/>
        </w:rPr>
        <w:t xml:space="preserve"> </w:t>
      </w:r>
      <w:r>
        <w:t>Принятие обоснованных и своевременных 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833B61" w:rsidRDefault="008B4B4F" w:rsidP="00BA40AC">
      <w:pPr>
        <w:pStyle w:val="msolistparagraphbullet2gif"/>
        <w:contextualSpacing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</w:t>
      </w:r>
      <w:r>
        <w:rPr>
          <w:sz w:val="14"/>
          <w:szCs w:val="14"/>
        </w:rPr>
        <w:t xml:space="preserve"> </w:t>
      </w:r>
      <w:r>
        <w:t>Прогнозирование развития образовательной системы школы.</w:t>
      </w: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t>2.3.</w:t>
      </w:r>
      <w:r>
        <w:rPr>
          <w:sz w:val="14"/>
          <w:szCs w:val="14"/>
        </w:rPr>
        <w:t xml:space="preserve">          </w:t>
      </w:r>
      <w:r>
        <w:t xml:space="preserve"> В основу ВСОКО положено следующие принципы:</w:t>
      </w: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          </w:t>
      </w:r>
      <w:r>
        <w:rPr>
          <w:sz w:val="14"/>
          <w:szCs w:val="14"/>
        </w:rPr>
        <w:t xml:space="preserve"> </w:t>
      </w:r>
      <w:r>
        <w:t>Объективности, достоверности, полноты и системности информации о качестве образования; 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</w:t>
      </w: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          </w:t>
      </w:r>
      <w:r>
        <w:rPr>
          <w:sz w:val="14"/>
          <w:szCs w:val="14"/>
        </w:rPr>
        <w:t xml:space="preserve"> </w:t>
      </w:r>
      <w: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          </w:t>
      </w:r>
      <w:r>
        <w:rPr>
          <w:sz w:val="14"/>
          <w:szCs w:val="14"/>
        </w:rPr>
        <w:t xml:space="preserve"> </w:t>
      </w:r>
      <w:r>
        <w:t>Доступности информации о состоянии и качестве образования для различных групп потребителей;</w:t>
      </w: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          </w:t>
      </w:r>
      <w:r>
        <w:rPr>
          <w:sz w:val="14"/>
          <w:szCs w:val="14"/>
        </w:rPr>
        <w:t xml:space="preserve"> </w:t>
      </w:r>
      <w:proofErr w:type="spellStart"/>
      <w:r>
        <w:t>Рефлексивности</w:t>
      </w:r>
      <w:proofErr w:type="spellEnd"/>
      <w:r>
        <w:t xml:space="preserve">, реализуемый через включение педагогов в </w:t>
      </w:r>
      <w:proofErr w:type="spellStart"/>
      <w:r>
        <w:t>критериальный</w:t>
      </w:r>
      <w:proofErr w:type="spellEnd"/>
      <w:r>
        <w:t xml:space="preserve"> самоанализ и самооценку своей деятельности с опорой на объективные критерии и показатели; повышение потенциала внутренней оценки, самооценки, самоанализа каждого педагога;</w:t>
      </w: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lastRenderedPageBreak/>
        <w:t></w:t>
      </w:r>
      <w:r>
        <w:rPr>
          <w:rFonts w:eastAsia="Symbol"/>
          <w:sz w:val="14"/>
          <w:szCs w:val="14"/>
        </w:rPr>
        <w:t>                </w:t>
      </w:r>
      <w:r>
        <w:rPr>
          <w:sz w:val="14"/>
          <w:szCs w:val="14"/>
        </w:rPr>
        <w:t xml:space="preserve"> </w:t>
      </w:r>
      <w: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использования;</w:t>
      </w: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          </w:t>
      </w:r>
      <w:r>
        <w:rPr>
          <w:sz w:val="14"/>
          <w:szCs w:val="14"/>
        </w:rPr>
        <w:t xml:space="preserve"> </w:t>
      </w:r>
      <w:proofErr w:type="spellStart"/>
      <w:r>
        <w:t>Инструментальности</w:t>
      </w:r>
      <w:proofErr w:type="spellEnd"/>
      <w: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          </w:t>
      </w:r>
      <w:r>
        <w:rPr>
          <w:sz w:val="14"/>
          <w:szCs w:val="14"/>
        </w:rPr>
        <w:t xml:space="preserve"> </w:t>
      </w:r>
      <w: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показателями;</w:t>
      </w: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          </w:t>
      </w:r>
      <w:r>
        <w:rPr>
          <w:sz w:val="14"/>
          <w:szCs w:val="14"/>
        </w:rPr>
        <w:t xml:space="preserve"> </w:t>
      </w:r>
      <w:r>
        <w:t>Взаимного дополнения оценочных процедур, установление между ними взаимосвязей и взаимозависимости;</w:t>
      </w:r>
    </w:p>
    <w:p w:rsidR="00833B61" w:rsidRDefault="008B4B4F" w:rsidP="00BA40AC">
      <w:pPr>
        <w:pStyle w:val="msolistparagraphbullet2gif"/>
        <w:contextualSpacing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          </w:t>
      </w:r>
      <w:r>
        <w:rPr>
          <w:sz w:val="14"/>
          <w:szCs w:val="14"/>
        </w:rPr>
        <w:t xml:space="preserve"> </w:t>
      </w:r>
      <w:r>
        <w:t>Соблюдение морально-этических норм при проведении процедур оценки качества образования в школе.</w:t>
      </w:r>
    </w:p>
    <w:p w:rsidR="00833B61" w:rsidRDefault="008B4B4F" w:rsidP="00BA40AC">
      <w:pPr>
        <w:pStyle w:val="aa"/>
        <w:contextualSpacing/>
        <w:jc w:val="both"/>
      </w:pPr>
      <w:r>
        <w:t>2.4. Внутренняя система оценки качества образования:</w:t>
      </w:r>
    </w:p>
    <w:p w:rsidR="00833B61" w:rsidRDefault="008B4B4F" w:rsidP="00BA40AC">
      <w:pPr>
        <w:pStyle w:val="aa"/>
        <w:contextualSpacing/>
        <w:jc w:val="both"/>
      </w:pPr>
      <w:r>
        <w:t>•</w:t>
      </w:r>
      <w:r>
        <w:rPr>
          <w:rFonts w:eastAsia="Times New Roman"/>
        </w:rPr>
        <w:t xml:space="preserve"> </w:t>
      </w:r>
      <w:r>
        <w:t xml:space="preserve">функционирует во взаимосвязи с системой </w:t>
      </w:r>
      <w:proofErr w:type="spellStart"/>
      <w:r>
        <w:t>внутришкольного</w:t>
      </w:r>
      <w:proofErr w:type="spellEnd"/>
      <w:r>
        <w:t xml:space="preserve"> контроля и мониторинга как основой управления образовательной деятельностью образовательной организации;</w:t>
      </w:r>
    </w:p>
    <w:p w:rsidR="00833B61" w:rsidRDefault="008B4B4F" w:rsidP="00BA40AC">
      <w:pPr>
        <w:pStyle w:val="aa"/>
        <w:contextualSpacing/>
        <w:jc w:val="both"/>
      </w:pPr>
      <w:r>
        <w:t>•</w:t>
      </w:r>
      <w:r>
        <w:rPr>
          <w:rFonts w:eastAsia="Times New Roman"/>
        </w:rPr>
        <w:t xml:space="preserve"> </w:t>
      </w:r>
      <w:proofErr w:type="gramStart"/>
      <w:r>
        <w:t>направлена</w:t>
      </w:r>
      <w:proofErr w:type="gramEnd"/>
      <w:r>
        <w:t xml:space="preserve"> на обеспечение соответствия процедурам и содержанию внешней оценки качества образования;</w:t>
      </w:r>
    </w:p>
    <w:p w:rsidR="00833B61" w:rsidRDefault="008B4B4F" w:rsidP="00BA40AC">
      <w:pPr>
        <w:pStyle w:val="aa"/>
        <w:contextualSpacing/>
        <w:jc w:val="both"/>
      </w:pPr>
      <w:r>
        <w:t>•</w:t>
      </w:r>
      <w:r>
        <w:rPr>
          <w:rFonts w:eastAsia="Times New Roman"/>
        </w:rPr>
        <w:t xml:space="preserve"> </w:t>
      </w:r>
      <w:r>
        <w:t>учитывает федеральные</w:t>
      </w:r>
      <w:r w:rsidR="007869D6">
        <w:t xml:space="preserve"> требования к порядку проведения</w:t>
      </w:r>
      <w:r>
        <w:t xml:space="preserve"> образовательной организацией процедуры </w:t>
      </w:r>
      <w:proofErr w:type="spellStart"/>
      <w:r>
        <w:t>самообследования</w:t>
      </w:r>
      <w:proofErr w:type="spellEnd"/>
      <w:r>
        <w:t xml:space="preserve"> и параметры, используемые в процессе федерального государственного контроля качества образования.</w:t>
      </w:r>
    </w:p>
    <w:p w:rsidR="008B4B4F" w:rsidRDefault="008B4B4F" w:rsidP="00BA40AC">
      <w:pPr>
        <w:pStyle w:val="aa"/>
        <w:contextualSpacing/>
        <w:jc w:val="both"/>
      </w:pPr>
    </w:p>
    <w:p w:rsidR="00833B61" w:rsidRDefault="008B4B4F" w:rsidP="00BA40AC">
      <w:pPr>
        <w:pStyle w:val="msolistparagraphbullet2gif"/>
        <w:contextualSpacing/>
        <w:jc w:val="center"/>
        <w:rPr>
          <w:rStyle w:val="StrongEmphasis"/>
          <w:bCs w:val="0"/>
        </w:rPr>
      </w:pPr>
      <w:r>
        <w:rPr>
          <w:rStyle w:val="StrongEmphasis"/>
          <w:bCs w:val="0"/>
        </w:rPr>
        <w:t>3.</w:t>
      </w:r>
      <w:r>
        <w:rPr>
          <w:rStyle w:val="StrongEmphasis"/>
          <w:bCs w:val="0"/>
          <w:sz w:val="14"/>
          <w:szCs w:val="14"/>
        </w:rPr>
        <w:t xml:space="preserve">               </w:t>
      </w:r>
      <w:r>
        <w:rPr>
          <w:rStyle w:val="StrongEmphasis"/>
          <w:bCs w:val="0"/>
        </w:rPr>
        <w:t>Организационная и функциональная структура ВСОКО.</w:t>
      </w:r>
    </w:p>
    <w:p w:rsidR="007869D6" w:rsidRDefault="007869D6" w:rsidP="00BA40AC">
      <w:pPr>
        <w:pStyle w:val="msolistparagraphbullet2gif"/>
        <w:contextualSpacing/>
        <w:jc w:val="center"/>
      </w:pPr>
    </w:p>
    <w:p w:rsidR="00833B61" w:rsidRDefault="008B4B4F" w:rsidP="00BA40AC">
      <w:pPr>
        <w:pStyle w:val="msolistparagraphbullet2gif"/>
        <w:contextualSpacing/>
        <w:jc w:val="both"/>
      </w:pPr>
      <w:r>
        <w:t>3.1.</w:t>
      </w:r>
      <w:r>
        <w:rPr>
          <w:sz w:val="14"/>
          <w:szCs w:val="14"/>
        </w:rPr>
        <w:t xml:space="preserve">          </w:t>
      </w:r>
      <w:r>
        <w:t xml:space="preserve">   </w:t>
      </w:r>
      <w:proofErr w:type="gramStart"/>
      <w:r>
        <w:t xml:space="preserve">Организационная структура, занимающаяся </w:t>
      </w:r>
      <w:proofErr w:type="spellStart"/>
      <w:r>
        <w:t>внутришкольной</w:t>
      </w:r>
      <w:proofErr w:type="spellEnd"/>
      <w:r>
        <w:t xml:space="preserve">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 (при наличии), методические объединения учителей-предметников, временные консилиумы (педагогический консилиум, творческие группы и т.д.).</w:t>
      </w:r>
      <w:proofErr w:type="gramEnd"/>
    </w:p>
    <w:p w:rsidR="007869D6" w:rsidRDefault="007869D6" w:rsidP="00BA40AC">
      <w:pPr>
        <w:pStyle w:val="msolistparagraphbullet2gif"/>
        <w:contextualSpacing/>
        <w:jc w:val="both"/>
      </w:pP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t>3.2.</w:t>
      </w:r>
      <w:r>
        <w:rPr>
          <w:sz w:val="14"/>
          <w:szCs w:val="14"/>
        </w:rPr>
        <w:t xml:space="preserve">          </w:t>
      </w:r>
      <w:r>
        <w:t xml:space="preserve"> Администрация школы (директор и его заместители):</w:t>
      </w: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          </w:t>
      </w:r>
      <w:r>
        <w:rPr>
          <w:sz w:val="14"/>
          <w:szCs w:val="14"/>
        </w:rPr>
        <w:t xml:space="preserve"> </w:t>
      </w:r>
      <w:r>
        <w:t>Формирует блок локальных актов, регулирующих функционирование ВСОКО школы и приложений к ним, утверждает приказом директора школы и контролирует их выполнение;</w:t>
      </w: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          </w:t>
      </w:r>
      <w:r>
        <w:rPr>
          <w:sz w:val="14"/>
          <w:szCs w:val="14"/>
        </w:rPr>
        <w:t xml:space="preserve"> </w:t>
      </w:r>
      <w:r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</w:t>
      </w: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          </w:t>
      </w:r>
      <w:r>
        <w:rPr>
          <w:sz w:val="14"/>
          <w:szCs w:val="14"/>
        </w:rPr>
        <w:t xml:space="preserve"> </w:t>
      </w:r>
      <w:r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          </w:t>
      </w:r>
      <w:r>
        <w:rPr>
          <w:sz w:val="14"/>
          <w:szCs w:val="14"/>
        </w:rPr>
        <w:t xml:space="preserve"> </w:t>
      </w:r>
      <w:r>
        <w:t>Организует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школы;</w:t>
      </w: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          </w:t>
      </w:r>
      <w:r>
        <w:rPr>
          <w:sz w:val="14"/>
          <w:szCs w:val="14"/>
        </w:rPr>
        <w:t xml:space="preserve"> </w:t>
      </w:r>
      <w:r>
        <w:t xml:space="preserve">Организует изучение информационных </w:t>
      </w:r>
      <w:proofErr w:type="gramStart"/>
      <w:r>
        <w:t>запросов основных пользователей системы оценки качества образования</w:t>
      </w:r>
      <w:proofErr w:type="gramEnd"/>
      <w:r>
        <w:t>;</w:t>
      </w: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t xml:space="preserve">      Обеспечивает условия для подготовки работников школы по осуществлению контрольно-оценочных процедур;</w:t>
      </w: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lastRenderedPageBreak/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информационно-аналитические материалы по результатам оценки качества образования (</w:t>
      </w:r>
      <w:proofErr w:type="spellStart"/>
      <w:r>
        <w:t>самообследование</w:t>
      </w:r>
      <w:proofErr w:type="spellEnd"/>
      <w:r>
        <w:t>, публичный доклад и т.д.);</w:t>
      </w:r>
    </w:p>
    <w:p w:rsidR="00833B61" w:rsidRDefault="008B4B4F" w:rsidP="00BA40AC">
      <w:pPr>
        <w:pStyle w:val="msolistparagraphbullet2gif"/>
        <w:contextualSpacing/>
        <w:jc w:val="both"/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t>3.3. Педагогический совет и методические объединения учителей-предметников (при отсутствии данного органа, функции выполняет администрация):</w:t>
      </w:r>
    </w:p>
    <w:p w:rsidR="00833B61" w:rsidRDefault="008B4B4F" w:rsidP="00BA40AC">
      <w:pPr>
        <w:pStyle w:val="msolistparagraphbullet2gif"/>
        <w:tabs>
          <w:tab w:val="left" w:pos="0"/>
        </w:tabs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t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</w:t>
      </w:r>
    </w:p>
    <w:p w:rsidR="00833B61" w:rsidRDefault="008B4B4F" w:rsidP="00BA40AC">
      <w:pPr>
        <w:pStyle w:val="msolistparagraphbullet2gif"/>
        <w:tabs>
          <w:tab w:val="left" w:pos="0"/>
        </w:tabs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t xml:space="preserve">Участвуют в разработке </w:t>
      </w:r>
      <w:proofErr w:type="gramStart"/>
      <w:r>
        <w:t>критериев оценки результативности профессиональной деятельности педагогов школы</w:t>
      </w:r>
      <w:proofErr w:type="gramEnd"/>
      <w:r>
        <w:t>;</w:t>
      </w:r>
    </w:p>
    <w:p w:rsidR="00833B61" w:rsidRDefault="008B4B4F" w:rsidP="00BA40AC">
      <w:pPr>
        <w:pStyle w:val="msolistparagraphbullet2gif"/>
        <w:tabs>
          <w:tab w:val="left" w:pos="0"/>
        </w:tabs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t>Содействуют проведению подготовки работников школы по осуществлению контрольно-оценочных процедур;</w:t>
      </w:r>
    </w:p>
    <w:p w:rsidR="00833B61" w:rsidRDefault="008B4B4F" w:rsidP="00BA40AC">
      <w:pPr>
        <w:pStyle w:val="msolistparagraphbullet2gif"/>
        <w:tabs>
          <w:tab w:val="left" w:pos="0"/>
        </w:tabs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t xml:space="preserve">Проводят экспертизу организации, содержания и результатов </w:t>
      </w:r>
      <w:proofErr w:type="gramStart"/>
      <w:r>
        <w:t>аттестации</w:t>
      </w:r>
      <w:proofErr w:type="gramEnd"/>
      <w:r>
        <w:t xml:space="preserve"> обучающихся и формируют предложения по их совершенствованию;</w:t>
      </w:r>
    </w:p>
    <w:p w:rsidR="00833B61" w:rsidRDefault="008B4B4F" w:rsidP="00BA40AC">
      <w:pPr>
        <w:pStyle w:val="msolistparagraphbullet2gif"/>
        <w:tabs>
          <w:tab w:val="left" w:pos="0"/>
        </w:tabs>
        <w:contextualSpacing/>
        <w:jc w:val="both"/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t>Готовят предложения для администрации по выработке управленческих решений по результатам оценки качества образования на уровне школы.</w:t>
      </w:r>
    </w:p>
    <w:p w:rsidR="007869D6" w:rsidRDefault="007869D6" w:rsidP="00BA40AC">
      <w:pPr>
        <w:pStyle w:val="msolistparagraphbullet2gif"/>
        <w:tabs>
          <w:tab w:val="left" w:pos="0"/>
        </w:tabs>
        <w:contextualSpacing/>
        <w:jc w:val="both"/>
      </w:pP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t>3.4. Педагогический совет:</w:t>
      </w: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          </w:t>
      </w:r>
      <w:r>
        <w:rPr>
          <w:sz w:val="14"/>
          <w:szCs w:val="14"/>
        </w:rPr>
        <w:t xml:space="preserve"> </w:t>
      </w:r>
      <w:r>
        <w:t>Содействует определению стратегических направлений развития системы образования в школе;</w:t>
      </w: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          </w:t>
      </w:r>
      <w:r>
        <w:rPr>
          <w:sz w:val="14"/>
          <w:szCs w:val="14"/>
        </w:rPr>
        <w:t xml:space="preserve"> </w:t>
      </w:r>
      <w:r>
        <w:t xml:space="preserve">Принимает участие в формировании информационных </w:t>
      </w:r>
      <w:proofErr w:type="gramStart"/>
      <w:r>
        <w:t>запросов основных пользователей системы оценки качества образования школы</w:t>
      </w:r>
      <w:proofErr w:type="gramEnd"/>
      <w:r>
        <w:t>;</w:t>
      </w: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          </w:t>
      </w:r>
      <w:r>
        <w:rPr>
          <w:sz w:val="14"/>
          <w:szCs w:val="14"/>
        </w:rPr>
        <w:t xml:space="preserve"> </w:t>
      </w:r>
      <w: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          </w:t>
      </w:r>
      <w:r>
        <w:rPr>
          <w:sz w:val="14"/>
          <w:szCs w:val="14"/>
        </w:rPr>
        <w:t xml:space="preserve"> </w:t>
      </w:r>
      <w:r>
        <w:t>Принимает участие в экспертизе качества образовательных результатов, условий организации учебного процесса в школе;</w:t>
      </w: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          </w:t>
      </w:r>
      <w:r>
        <w:rPr>
          <w:sz w:val="14"/>
          <w:szCs w:val="14"/>
        </w:rPr>
        <w:t xml:space="preserve"> </w:t>
      </w:r>
      <w:r>
        <w:t>Участие в оценке качества и результативности труда работников школы;</w:t>
      </w: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          </w:t>
      </w:r>
      <w:r>
        <w:rPr>
          <w:sz w:val="14"/>
          <w:szCs w:val="14"/>
        </w:rPr>
        <w:t xml:space="preserve"> </w:t>
      </w:r>
      <w: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833B61" w:rsidRDefault="008B4B4F" w:rsidP="00BA40AC">
      <w:pPr>
        <w:pStyle w:val="msolistparagraphbullet2gif"/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          </w:t>
      </w:r>
      <w:r>
        <w:rPr>
          <w:sz w:val="14"/>
          <w:szCs w:val="14"/>
        </w:rPr>
        <w:t xml:space="preserve"> </w:t>
      </w:r>
      <w:r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833B61" w:rsidRDefault="008B4B4F" w:rsidP="00BA40AC">
      <w:pPr>
        <w:pStyle w:val="msolistparagraphbullet2gif"/>
        <w:contextualSpacing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          </w:t>
      </w:r>
      <w:r>
        <w:rPr>
          <w:sz w:val="14"/>
          <w:szCs w:val="14"/>
        </w:rPr>
        <w:t xml:space="preserve"> </w:t>
      </w:r>
      <w:r>
        <w:t xml:space="preserve">Принимает решение о перечне учебных предметов, выносимых на промежуточную аттестацию. </w:t>
      </w:r>
    </w:p>
    <w:p w:rsidR="00833B61" w:rsidRDefault="008B4B4F" w:rsidP="00BA40AC">
      <w:pPr>
        <w:pStyle w:val="msolistparagraphbullet2gif"/>
        <w:contextualSpacing/>
        <w:jc w:val="both"/>
      </w:pPr>
      <w:r>
        <w:t>3.5. Классный руководитель:</w:t>
      </w:r>
    </w:p>
    <w:p w:rsidR="007869D6" w:rsidRPr="007869D6" w:rsidRDefault="008B4B4F" w:rsidP="007869D6">
      <w:pPr>
        <w:numPr>
          <w:ilvl w:val="0"/>
          <w:numId w:val="1"/>
        </w:numPr>
        <w:tabs>
          <w:tab w:val="left" w:pos="540"/>
          <w:tab w:val="left" w:pos="1080"/>
        </w:tabs>
        <w:suppressAutoHyphens w:val="0"/>
        <w:contextualSpacing/>
        <w:jc w:val="both"/>
        <w:rPr>
          <w:rFonts w:ascii="Symbol" w:eastAsia="Symbol" w:hAnsi="Symbol" w:cs="Symbol"/>
        </w:rPr>
      </w:pPr>
      <w:r>
        <w:t>Определяет уров</w:t>
      </w:r>
      <w:r w:rsidR="007869D6">
        <w:t>ень воспитанности каждого ученика</w:t>
      </w:r>
    </w:p>
    <w:p w:rsidR="00833B61" w:rsidRPr="007869D6" w:rsidRDefault="008B4B4F" w:rsidP="007869D6">
      <w:pPr>
        <w:tabs>
          <w:tab w:val="left" w:pos="540"/>
          <w:tab w:val="left" w:pos="1080"/>
        </w:tabs>
        <w:suppressAutoHyphens w:val="0"/>
        <w:ind w:left="1260"/>
        <w:contextualSpacing/>
        <w:jc w:val="both"/>
        <w:rPr>
          <w:rFonts w:ascii="Symbol" w:eastAsia="Symbol" w:hAnsi="Symbol" w:cs="Symbol"/>
        </w:rPr>
      </w:pPr>
      <w:r w:rsidRPr="007869D6">
        <w:rPr>
          <w:rFonts w:ascii="Symbol" w:eastAsia="Symbol" w:hAnsi="Symbol" w:cs="Symbol"/>
        </w:rPr>
        <w:t></w:t>
      </w:r>
      <w:r w:rsidR="007869D6">
        <w:rPr>
          <w:rFonts w:eastAsia="Symbol"/>
          <w:sz w:val="14"/>
          <w:szCs w:val="14"/>
        </w:rPr>
        <w:t xml:space="preserve">      </w:t>
      </w:r>
      <w:r w:rsidRPr="007869D6">
        <w:rPr>
          <w:rFonts w:eastAsia="Symbol"/>
        </w:rPr>
        <w:t>С</w:t>
      </w:r>
      <w:r>
        <w:t>воевременно доводит итоги до сведения учащихся и родителей;</w:t>
      </w:r>
    </w:p>
    <w:p w:rsidR="00833B61" w:rsidRDefault="008B4B4F" w:rsidP="007869D6">
      <w:pPr>
        <w:numPr>
          <w:ilvl w:val="0"/>
          <w:numId w:val="1"/>
        </w:numPr>
        <w:tabs>
          <w:tab w:val="left" w:pos="540"/>
          <w:tab w:val="left" w:pos="1080"/>
        </w:tabs>
        <w:suppressAutoHyphens w:val="0"/>
        <w:contextualSpacing/>
        <w:jc w:val="both"/>
      </w:pPr>
      <w:r>
        <w:t>Анализирует динамику развития личности каждого учащегося;</w:t>
      </w:r>
    </w:p>
    <w:p w:rsidR="00833B61" w:rsidRDefault="008B4B4F" w:rsidP="007869D6">
      <w:pPr>
        <w:numPr>
          <w:ilvl w:val="0"/>
          <w:numId w:val="1"/>
        </w:numPr>
        <w:tabs>
          <w:tab w:val="left" w:pos="540"/>
          <w:tab w:val="left" w:pos="1080"/>
        </w:tabs>
        <w:suppressAutoHyphens w:val="0"/>
        <w:contextualSpacing/>
        <w:jc w:val="both"/>
      </w:pPr>
      <w:r>
        <w:t>Разрабатывает и предлагает учащимся, родителям рекомендации по самооценке результатов воспитания.</w:t>
      </w:r>
    </w:p>
    <w:p w:rsidR="00833B61" w:rsidRDefault="00833B61" w:rsidP="007869D6">
      <w:pPr>
        <w:pStyle w:val="a9"/>
        <w:contextualSpacing/>
        <w:jc w:val="both"/>
      </w:pPr>
    </w:p>
    <w:p w:rsidR="00833B61" w:rsidRDefault="008B4B4F" w:rsidP="00BA40AC">
      <w:pPr>
        <w:tabs>
          <w:tab w:val="left" w:pos="540"/>
          <w:tab w:val="left" w:pos="1080"/>
        </w:tabs>
        <w:suppressAutoHyphens w:val="0"/>
        <w:contextualSpacing/>
        <w:jc w:val="both"/>
      </w:pPr>
      <w:r>
        <w:t>3.6. Ученик</w:t>
      </w:r>
      <w:r>
        <w:rPr>
          <w:lang w:val="en-US"/>
        </w:rPr>
        <w:t>:</w:t>
      </w:r>
    </w:p>
    <w:p w:rsidR="00833B61" w:rsidRDefault="008B4B4F" w:rsidP="00BA40AC">
      <w:pPr>
        <w:numPr>
          <w:ilvl w:val="0"/>
          <w:numId w:val="1"/>
        </w:numPr>
        <w:tabs>
          <w:tab w:val="left" w:pos="540"/>
          <w:tab w:val="left" w:pos="1080"/>
        </w:tabs>
        <w:suppressAutoHyphens w:val="0"/>
        <w:spacing w:before="280" w:after="280"/>
        <w:contextualSpacing/>
        <w:jc w:val="both"/>
      </w:pPr>
      <w:r>
        <w:t xml:space="preserve">Развивает стремления к самопознанию, самовоспитанию, саморазвитию, самореализации и </w:t>
      </w:r>
      <w:proofErr w:type="spellStart"/>
      <w:r>
        <w:t>самопрезентации</w:t>
      </w:r>
      <w:proofErr w:type="spellEnd"/>
      <w:r>
        <w:t>;</w:t>
      </w:r>
    </w:p>
    <w:p w:rsidR="00833B61" w:rsidRDefault="008B4B4F" w:rsidP="00BA40AC">
      <w:pPr>
        <w:numPr>
          <w:ilvl w:val="0"/>
          <w:numId w:val="1"/>
        </w:numPr>
        <w:tabs>
          <w:tab w:val="left" w:pos="540"/>
          <w:tab w:val="left" w:pos="1080"/>
        </w:tabs>
        <w:suppressAutoHyphens w:val="0"/>
        <w:spacing w:before="280" w:after="280"/>
        <w:contextualSpacing/>
        <w:jc w:val="both"/>
      </w:pPr>
      <w:r>
        <w:t>Овладевает ключевыми компетенциями и культурой умственного труда;</w:t>
      </w:r>
    </w:p>
    <w:p w:rsidR="00833B61" w:rsidRDefault="008B4B4F" w:rsidP="00BA40AC">
      <w:pPr>
        <w:numPr>
          <w:ilvl w:val="0"/>
          <w:numId w:val="1"/>
        </w:numPr>
        <w:tabs>
          <w:tab w:val="left" w:pos="540"/>
          <w:tab w:val="left" w:pos="1080"/>
        </w:tabs>
        <w:suppressAutoHyphens w:val="0"/>
        <w:spacing w:before="280" w:after="280"/>
        <w:contextualSpacing/>
        <w:jc w:val="both"/>
      </w:pPr>
      <w:r>
        <w:t>Накапливает достижения и формирует портфолио.</w:t>
      </w:r>
    </w:p>
    <w:p w:rsidR="00C30FA1" w:rsidRDefault="00C30FA1" w:rsidP="00BA40AC">
      <w:pPr>
        <w:tabs>
          <w:tab w:val="left" w:pos="540"/>
          <w:tab w:val="left" w:pos="1080"/>
        </w:tabs>
        <w:suppressAutoHyphens w:val="0"/>
        <w:spacing w:before="280" w:after="280"/>
        <w:contextualSpacing/>
        <w:jc w:val="both"/>
      </w:pPr>
    </w:p>
    <w:p w:rsidR="00833B61" w:rsidRDefault="008B4B4F" w:rsidP="00BA40AC">
      <w:pPr>
        <w:tabs>
          <w:tab w:val="left" w:pos="540"/>
          <w:tab w:val="left" w:pos="1080"/>
        </w:tabs>
        <w:suppressAutoHyphens w:val="0"/>
        <w:spacing w:before="280" w:after="280"/>
        <w:contextualSpacing/>
        <w:jc w:val="both"/>
      </w:pPr>
      <w:r>
        <w:lastRenderedPageBreak/>
        <w:t xml:space="preserve">3.7. Родители ответственны </w:t>
      </w:r>
      <w:proofErr w:type="gramStart"/>
      <w:r>
        <w:t>за</w:t>
      </w:r>
      <w:proofErr w:type="gramEnd"/>
      <w:r>
        <w:rPr>
          <w:lang w:val="en-US"/>
        </w:rPr>
        <w:t>:</w:t>
      </w:r>
    </w:p>
    <w:p w:rsidR="00833B61" w:rsidRDefault="008B4B4F" w:rsidP="00BA40AC">
      <w:pPr>
        <w:numPr>
          <w:ilvl w:val="0"/>
          <w:numId w:val="1"/>
        </w:numPr>
        <w:tabs>
          <w:tab w:val="left" w:pos="540"/>
          <w:tab w:val="left" w:pos="1080"/>
        </w:tabs>
        <w:suppressAutoHyphens w:val="0"/>
        <w:spacing w:before="280" w:after="280"/>
        <w:contextualSpacing/>
        <w:jc w:val="both"/>
      </w:pPr>
      <w:r>
        <w:t>Создание условий в семье, обеспечивающих физическое, нравственное и интеллектуальное развитие личности ребенка;</w:t>
      </w:r>
    </w:p>
    <w:p w:rsidR="00833B61" w:rsidRDefault="008B4B4F" w:rsidP="00BA40AC">
      <w:pPr>
        <w:numPr>
          <w:ilvl w:val="0"/>
          <w:numId w:val="1"/>
        </w:numPr>
        <w:tabs>
          <w:tab w:val="left" w:pos="540"/>
          <w:tab w:val="left" w:pos="1080"/>
        </w:tabs>
        <w:suppressAutoHyphens w:val="0"/>
        <w:spacing w:before="280" w:after="280"/>
        <w:contextualSpacing/>
        <w:jc w:val="both"/>
      </w:pPr>
      <w:r>
        <w:t>Обеспечение систематического контроля результатов обучения ребенка;</w:t>
      </w:r>
    </w:p>
    <w:p w:rsidR="00833B61" w:rsidRDefault="008B4B4F" w:rsidP="00BA40AC">
      <w:pPr>
        <w:numPr>
          <w:ilvl w:val="0"/>
          <w:numId w:val="1"/>
        </w:numPr>
        <w:tabs>
          <w:tab w:val="left" w:pos="540"/>
          <w:tab w:val="left" w:pos="1080"/>
        </w:tabs>
        <w:suppressAutoHyphens w:val="0"/>
        <w:spacing w:before="280" w:after="280"/>
        <w:contextualSpacing/>
        <w:jc w:val="both"/>
      </w:pPr>
      <w:r>
        <w:t>Исполнение рекомендаций  социального педагога, психолога, учителя, классного руководителя;</w:t>
      </w:r>
    </w:p>
    <w:p w:rsidR="00833B61" w:rsidRDefault="008B4B4F" w:rsidP="00BA40AC">
      <w:pPr>
        <w:numPr>
          <w:ilvl w:val="0"/>
          <w:numId w:val="1"/>
        </w:numPr>
        <w:tabs>
          <w:tab w:val="left" w:pos="540"/>
          <w:tab w:val="left" w:pos="1080"/>
        </w:tabs>
        <w:suppressAutoHyphens w:val="0"/>
        <w:spacing w:before="280" w:after="280"/>
        <w:contextualSpacing/>
        <w:jc w:val="both"/>
      </w:pPr>
      <w:r>
        <w:t xml:space="preserve">Участие в </w:t>
      </w:r>
      <w:proofErr w:type="spellStart"/>
      <w:r>
        <w:t>соуправлении</w:t>
      </w:r>
      <w:proofErr w:type="spellEnd"/>
      <w:r>
        <w:t xml:space="preserve"> школой</w:t>
      </w:r>
      <w:r>
        <w:rPr>
          <w:lang w:val="en-US"/>
        </w:rPr>
        <w:t>.</w:t>
      </w:r>
    </w:p>
    <w:p w:rsidR="00833B61" w:rsidRDefault="008B4B4F" w:rsidP="00BA40AC">
      <w:pPr>
        <w:tabs>
          <w:tab w:val="left" w:pos="540"/>
          <w:tab w:val="left" w:pos="1080"/>
        </w:tabs>
        <w:suppressAutoHyphens w:val="0"/>
        <w:spacing w:before="280" w:after="280"/>
        <w:contextualSpacing/>
        <w:jc w:val="both"/>
      </w:pPr>
      <w:r>
        <w:t>3.8. Совет родителей обучающихся школы:</w:t>
      </w:r>
    </w:p>
    <w:p w:rsidR="00833B61" w:rsidRDefault="008B4B4F" w:rsidP="00BA40AC">
      <w:pPr>
        <w:tabs>
          <w:tab w:val="left" w:pos="540"/>
          <w:tab w:val="left" w:pos="1080"/>
        </w:tabs>
        <w:suppressAutoHyphens w:val="0"/>
        <w:spacing w:before="280" w:after="280"/>
        <w:contextualSpacing/>
        <w:jc w:val="both"/>
      </w:pPr>
      <w:r>
        <w:t>- участвует в обсуждении и заслушивает руководителя школы по реализации ВСОКО, дает оценку деятельности руководителя и педагогов школы по достижению запланированных результатов в реализации программы развития школы. Члены школьного совета привлекаются для экспертизы качества образования.</w:t>
      </w:r>
    </w:p>
    <w:p w:rsidR="00833B61" w:rsidRDefault="008B4B4F" w:rsidP="00BA40AC">
      <w:pPr>
        <w:tabs>
          <w:tab w:val="left" w:pos="540"/>
          <w:tab w:val="left" w:pos="1080"/>
        </w:tabs>
        <w:suppressAutoHyphens w:val="0"/>
        <w:spacing w:before="280" w:after="280"/>
        <w:contextualSpacing/>
        <w:jc w:val="both"/>
      </w:pPr>
      <w:r>
        <w:t xml:space="preserve">3.9. Состав должностных лиц, выполняемый ими в рамках ВСОКО функционал, состав и сроки  определяются ежегодным приказом руководителя ОО «Об организации и проведении контрольно-оценочных работ и подготовке отчета о </w:t>
      </w:r>
      <w:proofErr w:type="spellStart"/>
      <w:r>
        <w:t>самообследовании</w:t>
      </w:r>
      <w:proofErr w:type="spellEnd"/>
      <w:r>
        <w:t>».</w:t>
      </w:r>
    </w:p>
    <w:p w:rsidR="00833B61" w:rsidRDefault="008B4B4F" w:rsidP="00BA40AC">
      <w:pPr>
        <w:tabs>
          <w:tab w:val="left" w:pos="540"/>
          <w:tab w:val="left" w:pos="1080"/>
        </w:tabs>
        <w:suppressAutoHyphens w:val="0"/>
        <w:spacing w:before="280" w:after="280"/>
        <w:contextualSpacing/>
        <w:jc w:val="both"/>
        <w:rPr>
          <w:rStyle w:val="StrongEmphasis"/>
          <w:bCs w:val="0"/>
        </w:rPr>
      </w:pPr>
      <w:r>
        <w:t>3.10. Согласованная работа всех организационных структур ВСОКО позволяет обеспечить школьный стандарт качества образования.</w:t>
      </w:r>
    </w:p>
    <w:p w:rsidR="00833B61" w:rsidRDefault="008B4B4F" w:rsidP="00BA40AC">
      <w:pPr>
        <w:pStyle w:val="msolistparagraphbullet3gif"/>
        <w:contextualSpacing/>
        <w:jc w:val="center"/>
        <w:rPr>
          <w:b/>
        </w:rPr>
      </w:pPr>
      <w:r>
        <w:rPr>
          <w:rStyle w:val="StrongEmphasis"/>
          <w:bCs w:val="0"/>
        </w:rPr>
        <w:t>4.</w:t>
      </w:r>
      <w:r>
        <w:rPr>
          <w:rStyle w:val="StrongEmphasis"/>
          <w:bCs w:val="0"/>
          <w:sz w:val="14"/>
          <w:szCs w:val="14"/>
        </w:rPr>
        <w:t xml:space="preserve">     </w:t>
      </w:r>
      <w:r>
        <w:rPr>
          <w:rStyle w:val="StrongEmphasis"/>
          <w:bCs w:val="0"/>
        </w:rPr>
        <w:t>Содержание ВСОКО</w:t>
      </w:r>
    </w:p>
    <w:p w:rsidR="00833B61" w:rsidRDefault="008B4B4F" w:rsidP="00BA40AC">
      <w:pPr>
        <w:spacing w:before="280" w:after="280"/>
        <w:contextualSpacing/>
        <w:jc w:val="both"/>
        <w:rPr>
          <w:rStyle w:val="StrongEmphasis"/>
          <w:bCs w:val="0"/>
        </w:rPr>
      </w:pPr>
      <w:r>
        <w:rPr>
          <w:b/>
        </w:rPr>
        <w:t xml:space="preserve">4.1. </w:t>
      </w:r>
      <w:r>
        <w:t>Оценка качества образования осуществляется по следующим направлениям:</w:t>
      </w:r>
    </w:p>
    <w:p w:rsidR="00833B61" w:rsidRDefault="008B4B4F" w:rsidP="00BA40AC">
      <w:pPr>
        <w:spacing w:before="280"/>
        <w:contextualSpacing/>
        <w:jc w:val="both"/>
        <w:rPr>
          <w:rFonts w:ascii="Symbol" w:eastAsia="Symbol" w:hAnsi="Symbol" w:cs="Symbol"/>
        </w:rPr>
      </w:pPr>
      <w:r>
        <w:rPr>
          <w:rStyle w:val="StrongEmphasis"/>
          <w:bCs w:val="0"/>
        </w:rPr>
        <w:t>1. Качество образовательных результатов (Приложение 1)</w:t>
      </w:r>
    </w:p>
    <w:p w:rsidR="00833B61" w:rsidRDefault="008B4B4F" w:rsidP="00BA40AC">
      <w:pPr>
        <w:tabs>
          <w:tab w:val="left" w:pos="1080"/>
        </w:tabs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</w:t>
      </w:r>
      <w:r>
        <w:rPr>
          <w:sz w:val="14"/>
          <w:szCs w:val="14"/>
        </w:rPr>
        <w:t xml:space="preserve"> </w:t>
      </w:r>
      <w:r>
        <w:t>предметные результаты обучения;</w:t>
      </w:r>
    </w:p>
    <w:p w:rsidR="00833B61" w:rsidRDefault="008B4B4F" w:rsidP="00BA40AC">
      <w:pPr>
        <w:tabs>
          <w:tab w:val="left" w:pos="1080"/>
        </w:tabs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</w:t>
      </w:r>
      <w:r>
        <w:rPr>
          <w:sz w:val="14"/>
          <w:szCs w:val="14"/>
        </w:rPr>
        <w:t xml:space="preserve"> </w:t>
      </w:r>
      <w:proofErr w:type="spellStart"/>
      <w:r>
        <w:t>метапредметные</w:t>
      </w:r>
      <w:proofErr w:type="spellEnd"/>
      <w:r>
        <w:t xml:space="preserve"> результаты обучения (включая внутреннюю и внешнюю диагностики);</w:t>
      </w:r>
    </w:p>
    <w:p w:rsidR="00833B61" w:rsidRDefault="008B4B4F" w:rsidP="00BA40AC">
      <w:pPr>
        <w:tabs>
          <w:tab w:val="left" w:pos="1080"/>
        </w:tabs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</w:t>
      </w:r>
      <w:r>
        <w:rPr>
          <w:sz w:val="14"/>
          <w:szCs w:val="14"/>
        </w:rPr>
        <w:t xml:space="preserve"> </w:t>
      </w:r>
      <w:r>
        <w:t xml:space="preserve">личностные результаты (включая показатели социализации </w:t>
      </w:r>
      <w:proofErr w:type="gramStart"/>
      <w:r>
        <w:t>обучающихся</w:t>
      </w:r>
      <w:proofErr w:type="gramEnd"/>
      <w:r>
        <w:t>);</w:t>
      </w:r>
    </w:p>
    <w:p w:rsidR="00833B61" w:rsidRDefault="008B4B4F" w:rsidP="00BA40AC">
      <w:pPr>
        <w:tabs>
          <w:tab w:val="left" w:pos="1080"/>
        </w:tabs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</w:t>
      </w:r>
      <w:r>
        <w:rPr>
          <w:sz w:val="14"/>
          <w:szCs w:val="14"/>
        </w:rPr>
        <w:t xml:space="preserve"> </w:t>
      </w:r>
      <w:r>
        <w:t xml:space="preserve">здоровье </w:t>
      </w:r>
      <w:proofErr w:type="gramStart"/>
      <w:r>
        <w:t>обучающихся</w:t>
      </w:r>
      <w:proofErr w:type="gramEnd"/>
      <w:r>
        <w:t xml:space="preserve"> (динамика);</w:t>
      </w:r>
    </w:p>
    <w:p w:rsidR="00833B61" w:rsidRDefault="008B4B4F" w:rsidP="00BA40AC">
      <w:pPr>
        <w:tabs>
          <w:tab w:val="left" w:pos="1080"/>
        </w:tabs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</w:t>
      </w:r>
      <w:r>
        <w:rPr>
          <w:sz w:val="14"/>
          <w:szCs w:val="14"/>
        </w:rPr>
        <w:t xml:space="preserve"> </w:t>
      </w:r>
      <w:r>
        <w:t>достижения обучающихся на конкурсах, соревнованиях, олимпиадах;</w:t>
      </w:r>
    </w:p>
    <w:p w:rsidR="00833B61" w:rsidRDefault="008B4B4F" w:rsidP="00BA40AC">
      <w:pPr>
        <w:tabs>
          <w:tab w:val="left" w:pos="1080"/>
        </w:tabs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</w:t>
      </w:r>
      <w:r>
        <w:rPr>
          <w:sz w:val="14"/>
          <w:szCs w:val="14"/>
        </w:rPr>
        <w:t xml:space="preserve"> </w:t>
      </w:r>
      <w:r>
        <w:t>удовлетворённость родителей качеством образовательных результатов;</w:t>
      </w:r>
    </w:p>
    <w:p w:rsidR="00833B61" w:rsidRDefault="008B4B4F" w:rsidP="00BA40AC">
      <w:pPr>
        <w:tabs>
          <w:tab w:val="left" w:pos="1080"/>
        </w:tabs>
        <w:contextualSpacing/>
        <w:jc w:val="both"/>
        <w:rPr>
          <w:rStyle w:val="StrongEmphasis"/>
          <w:bCs w:val="0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</w:t>
      </w:r>
      <w:r>
        <w:rPr>
          <w:sz w:val="14"/>
          <w:szCs w:val="14"/>
        </w:rPr>
        <w:t xml:space="preserve"> </w:t>
      </w:r>
      <w:r>
        <w:t xml:space="preserve">профессиональное самоопределение </w:t>
      </w:r>
      <w:proofErr w:type="gramStart"/>
      <w:r>
        <w:t>обучающихся</w:t>
      </w:r>
      <w:proofErr w:type="gramEnd"/>
      <w:r>
        <w:t>.</w:t>
      </w:r>
    </w:p>
    <w:p w:rsidR="00833B61" w:rsidRDefault="008B4B4F" w:rsidP="00BA40AC">
      <w:pPr>
        <w:spacing w:before="280"/>
        <w:contextualSpacing/>
        <w:jc w:val="both"/>
        <w:rPr>
          <w:rFonts w:ascii="Symbol" w:eastAsia="Symbol" w:hAnsi="Symbol" w:cs="Symbol"/>
        </w:rPr>
      </w:pPr>
      <w:r>
        <w:rPr>
          <w:rStyle w:val="StrongEmphasis"/>
          <w:bCs w:val="0"/>
        </w:rPr>
        <w:t>2. Качество реализации образовательного процесса (Приложение</w:t>
      </w:r>
      <w:proofErr w:type="gramStart"/>
      <w:r>
        <w:rPr>
          <w:rStyle w:val="StrongEmphasis"/>
          <w:bCs w:val="0"/>
        </w:rPr>
        <w:t>2</w:t>
      </w:r>
      <w:proofErr w:type="gramEnd"/>
      <w:r>
        <w:rPr>
          <w:rStyle w:val="StrongEmphasis"/>
          <w:bCs w:val="0"/>
        </w:rPr>
        <w:t>)</w:t>
      </w:r>
    </w:p>
    <w:p w:rsidR="00833B61" w:rsidRDefault="008B4B4F" w:rsidP="00BA40AC">
      <w:pPr>
        <w:tabs>
          <w:tab w:val="left" w:pos="1080"/>
        </w:tabs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</w:t>
      </w:r>
      <w:r>
        <w:rPr>
          <w:sz w:val="14"/>
          <w:szCs w:val="14"/>
        </w:rPr>
        <w:t xml:space="preserve"> </w:t>
      </w:r>
      <w:r>
        <w:t>основные образовательные программы (соответствие требованиям ФГОС (ФКГОС);</w:t>
      </w:r>
    </w:p>
    <w:p w:rsidR="00833B61" w:rsidRDefault="008B4B4F" w:rsidP="00BA40AC">
      <w:pPr>
        <w:tabs>
          <w:tab w:val="left" w:pos="1080"/>
        </w:tabs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</w:t>
      </w:r>
      <w:r>
        <w:rPr>
          <w:sz w:val="14"/>
          <w:szCs w:val="14"/>
        </w:rPr>
        <w:t xml:space="preserve"> </w:t>
      </w:r>
      <w:r>
        <w:t>рабочие программы по предметам</w:t>
      </w:r>
    </w:p>
    <w:p w:rsidR="00833B61" w:rsidRDefault="008B4B4F" w:rsidP="00BA40AC">
      <w:pPr>
        <w:tabs>
          <w:tab w:val="left" w:pos="1080"/>
        </w:tabs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</w:t>
      </w:r>
      <w:r>
        <w:rPr>
          <w:sz w:val="14"/>
          <w:szCs w:val="14"/>
        </w:rPr>
        <w:t xml:space="preserve"> </w:t>
      </w:r>
      <w:r>
        <w:t>программы внеурочной деятельности</w:t>
      </w:r>
    </w:p>
    <w:p w:rsidR="00833B61" w:rsidRDefault="008B4B4F" w:rsidP="00BA40AC">
      <w:pPr>
        <w:tabs>
          <w:tab w:val="left" w:pos="1080"/>
        </w:tabs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</w:t>
      </w:r>
      <w:r>
        <w:rPr>
          <w:sz w:val="14"/>
          <w:szCs w:val="14"/>
        </w:rPr>
        <w:t xml:space="preserve"> </w:t>
      </w:r>
      <w:r>
        <w:t>реализация учебных планов и рабочих программ (соответствие ФГОС и ФКГОС);</w:t>
      </w:r>
    </w:p>
    <w:p w:rsidR="00833B61" w:rsidRDefault="008B4B4F" w:rsidP="00BA40AC">
      <w:pPr>
        <w:tabs>
          <w:tab w:val="left" w:pos="1080"/>
        </w:tabs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</w:t>
      </w:r>
      <w:r>
        <w:rPr>
          <w:sz w:val="14"/>
          <w:szCs w:val="14"/>
        </w:rPr>
        <w:t xml:space="preserve"> </w:t>
      </w:r>
      <w:r>
        <w:rPr>
          <w:rFonts w:eastAsia="Symbol"/>
        </w:rPr>
        <w:t>качество работы</w:t>
      </w:r>
      <w:r>
        <w:rPr>
          <w:rFonts w:eastAsia="Symbol"/>
          <w:sz w:val="14"/>
          <w:szCs w:val="14"/>
        </w:rPr>
        <w:t xml:space="preserve"> </w:t>
      </w:r>
      <w:r>
        <w:t>классного руководителя;</w:t>
      </w:r>
    </w:p>
    <w:p w:rsidR="00833B61" w:rsidRDefault="008B4B4F" w:rsidP="00BA40AC">
      <w:pPr>
        <w:tabs>
          <w:tab w:val="left" w:pos="1080"/>
        </w:tabs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</w:t>
      </w:r>
      <w:r>
        <w:rPr>
          <w:sz w:val="14"/>
          <w:szCs w:val="14"/>
        </w:rPr>
        <w:t xml:space="preserve"> </w:t>
      </w:r>
      <w:r>
        <w:t>удовлетворённость учеников и родителей уроками и условиями в школе;</w:t>
      </w:r>
    </w:p>
    <w:p w:rsidR="00833B61" w:rsidRDefault="008B4B4F" w:rsidP="00BA40AC">
      <w:pPr>
        <w:tabs>
          <w:tab w:val="left" w:pos="1080"/>
        </w:tabs>
        <w:contextualSpacing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</w:t>
      </w:r>
      <w:r>
        <w:rPr>
          <w:sz w:val="14"/>
          <w:szCs w:val="14"/>
        </w:rPr>
        <w:t xml:space="preserve"> </w:t>
      </w:r>
      <w:r>
        <w:t xml:space="preserve">адаптация </w:t>
      </w:r>
      <w:proofErr w:type="gramStart"/>
      <w:r>
        <w:t>обучающихся</w:t>
      </w:r>
      <w:proofErr w:type="gramEnd"/>
      <w:r>
        <w:t xml:space="preserve"> к условиям школьного обучения и при переходе на следующий уровень образования.</w:t>
      </w:r>
    </w:p>
    <w:p w:rsidR="00833B61" w:rsidRDefault="008B4B4F" w:rsidP="00BA40AC">
      <w:pPr>
        <w:contextualSpacing/>
        <w:jc w:val="both"/>
        <w:rPr>
          <w:rStyle w:val="StrongEmphasis"/>
          <w:bCs w:val="0"/>
        </w:rPr>
      </w:pPr>
      <w:r>
        <w:t> </w:t>
      </w:r>
    </w:p>
    <w:p w:rsidR="00833B61" w:rsidRDefault="008B4B4F" w:rsidP="00BA40AC">
      <w:pPr>
        <w:contextualSpacing/>
        <w:jc w:val="both"/>
        <w:rPr>
          <w:rFonts w:ascii="Symbol" w:eastAsia="Symbol" w:hAnsi="Symbol" w:cs="Symbol"/>
        </w:rPr>
      </w:pPr>
      <w:r>
        <w:rPr>
          <w:rStyle w:val="StrongEmphasis"/>
          <w:bCs w:val="0"/>
        </w:rPr>
        <w:t>3. Качество  условий, обеспечивающих реализацию образовательных программ (Приложение 3)</w:t>
      </w:r>
    </w:p>
    <w:p w:rsidR="00833B61" w:rsidRDefault="008B4B4F" w:rsidP="00BA40AC">
      <w:pPr>
        <w:tabs>
          <w:tab w:val="left" w:pos="1080"/>
        </w:tabs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</w:t>
      </w:r>
      <w:r>
        <w:rPr>
          <w:sz w:val="14"/>
          <w:szCs w:val="14"/>
        </w:rPr>
        <w:t xml:space="preserve"> </w:t>
      </w:r>
      <w:r>
        <w:t>материально-техническое обеспечение;</w:t>
      </w:r>
    </w:p>
    <w:p w:rsidR="00833B61" w:rsidRDefault="008B4B4F" w:rsidP="00BA40AC">
      <w:pPr>
        <w:tabs>
          <w:tab w:val="left" w:pos="1080"/>
        </w:tabs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</w:t>
      </w:r>
      <w:r>
        <w:rPr>
          <w:sz w:val="14"/>
          <w:szCs w:val="14"/>
        </w:rPr>
        <w:t xml:space="preserve"> </w:t>
      </w:r>
      <w:r>
        <w:t>информационно-развивающая среда;</w:t>
      </w:r>
    </w:p>
    <w:p w:rsidR="00833B61" w:rsidRDefault="008B4B4F" w:rsidP="00BA40AC">
      <w:pPr>
        <w:tabs>
          <w:tab w:val="left" w:pos="1080"/>
        </w:tabs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</w:t>
      </w:r>
      <w:r>
        <w:rPr>
          <w:sz w:val="14"/>
          <w:szCs w:val="14"/>
        </w:rPr>
        <w:t xml:space="preserve"> </w:t>
      </w:r>
      <w:r>
        <w:t>организация питания;</w:t>
      </w:r>
    </w:p>
    <w:p w:rsidR="00833B61" w:rsidRDefault="008B4B4F" w:rsidP="00BA40AC">
      <w:pPr>
        <w:tabs>
          <w:tab w:val="left" w:pos="1080"/>
        </w:tabs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</w:t>
      </w:r>
      <w:r>
        <w:rPr>
          <w:sz w:val="14"/>
          <w:szCs w:val="14"/>
        </w:rPr>
        <w:t xml:space="preserve"> </w:t>
      </w:r>
      <w:r>
        <w:t xml:space="preserve">кадровое обеспечение; </w:t>
      </w:r>
    </w:p>
    <w:p w:rsidR="00833B61" w:rsidRDefault="008B4B4F" w:rsidP="00BA40AC">
      <w:pPr>
        <w:tabs>
          <w:tab w:val="left" w:pos="1080"/>
        </w:tabs>
        <w:contextualSpacing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</w:t>
      </w:r>
      <w:r>
        <w:rPr>
          <w:sz w:val="14"/>
          <w:szCs w:val="14"/>
        </w:rPr>
        <w:t xml:space="preserve"> </w:t>
      </w:r>
      <w:r>
        <w:t>общественно-государственное управление</w:t>
      </w:r>
      <w:r w:rsidR="00C30FA1">
        <w:t>;</w:t>
      </w:r>
    </w:p>
    <w:p w:rsidR="00833B61" w:rsidRPr="00C30FA1" w:rsidRDefault="008B4B4F" w:rsidP="00BA40AC">
      <w:pPr>
        <w:tabs>
          <w:tab w:val="left" w:pos="1080"/>
        </w:tabs>
        <w:contextualSpacing/>
        <w:jc w:val="both"/>
        <w:rPr>
          <w:rStyle w:val="StrongEmphasis"/>
          <w:b w:val="0"/>
          <w:bCs w:val="0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</w:t>
      </w:r>
      <w:r>
        <w:rPr>
          <w:sz w:val="14"/>
          <w:szCs w:val="14"/>
        </w:rPr>
        <w:t xml:space="preserve"> </w:t>
      </w:r>
      <w:r>
        <w:t xml:space="preserve">документооборот и </w:t>
      </w:r>
      <w:r w:rsidR="00C30FA1">
        <w:t>нормативно-правовое обеспечение</w:t>
      </w:r>
    </w:p>
    <w:p w:rsidR="00833B61" w:rsidRDefault="008B4B4F">
      <w:pPr>
        <w:spacing w:before="280"/>
      </w:pPr>
      <w:r>
        <w:rPr>
          <w:rStyle w:val="StrongEmphasis"/>
          <w:bCs w:val="0"/>
        </w:rPr>
        <w:t> </w:t>
      </w:r>
    </w:p>
    <w:p w:rsidR="00C30FA1" w:rsidRDefault="00C30FA1">
      <w:pPr>
        <w:pStyle w:val="msolistparagraph0"/>
        <w:spacing w:before="0" w:after="0"/>
        <w:jc w:val="center"/>
        <w:rPr>
          <w:rStyle w:val="StrongEmphasis"/>
          <w:bCs w:val="0"/>
        </w:rPr>
        <w:sectPr w:rsidR="00C30FA1" w:rsidSect="00260897">
          <w:footerReference w:type="default" r:id="rId10"/>
          <w:pgSz w:w="11906" w:h="16838"/>
          <w:pgMar w:top="1440" w:right="1080" w:bottom="1440" w:left="1080" w:header="0" w:footer="0" w:gutter="0"/>
          <w:cols w:space="720"/>
          <w:formProt w:val="0"/>
          <w:titlePg/>
          <w:docGrid w:linePitch="600" w:charSpace="32768"/>
        </w:sectPr>
      </w:pPr>
    </w:p>
    <w:p w:rsidR="00833B61" w:rsidRDefault="008B4B4F">
      <w:pPr>
        <w:pStyle w:val="msolistparagraph0"/>
        <w:spacing w:before="0" w:after="0"/>
        <w:jc w:val="center"/>
      </w:pPr>
      <w:r>
        <w:rPr>
          <w:rStyle w:val="StrongEmphasis"/>
          <w:bCs w:val="0"/>
        </w:rPr>
        <w:lastRenderedPageBreak/>
        <w:t>5.</w:t>
      </w:r>
      <w:r>
        <w:rPr>
          <w:rStyle w:val="StrongEmphasis"/>
          <w:bCs w:val="0"/>
          <w:sz w:val="14"/>
          <w:szCs w:val="14"/>
        </w:rPr>
        <w:t xml:space="preserve">     </w:t>
      </w:r>
      <w:r>
        <w:rPr>
          <w:rStyle w:val="StrongEmphasis"/>
          <w:bCs w:val="0"/>
        </w:rPr>
        <w:t>Объекты оценки качества образования.</w:t>
      </w:r>
    </w:p>
    <w:p w:rsidR="00833B61" w:rsidRDefault="008B4B4F">
      <w:pPr>
        <w:spacing w:before="280"/>
        <w:jc w:val="both"/>
      </w:pPr>
      <w:r>
        <w:t> </w:t>
      </w:r>
    </w:p>
    <w:tbl>
      <w:tblPr>
        <w:tblW w:w="14278" w:type="dxa"/>
        <w:tblInd w:w="-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144"/>
        <w:gridCol w:w="1699"/>
        <w:gridCol w:w="425"/>
        <w:gridCol w:w="3685"/>
        <w:gridCol w:w="3261"/>
        <w:gridCol w:w="1417"/>
        <w:gridCol w:w="3402"/>
      </w:tblGrid>
      <w:tr w:rsidR="00833B61" w:rsidRPr="00766104" w:rsidTr="00766104"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 xml:space="preserve"> №</w:t>
            </w:r>
          </w:p>
          <w:p w:rsidR="00833B61" w:rsidRPr="00766104" w:rsidRDefault="008B4B4F" w:rsidP="00766104">
            <w:proofErr w:type="gramStart"/>
            <w:r w:rsidRPr="00766104">
              <w:t>п</w:t>
            </w:r>
            <w:proofErr w:type="gramEnd"/>
            <w:r w:rsidRPr="00766104">
              <w:t>/п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 xml:space="preserve">Объект </w:t>
            </w:r>
          </w:p>
          <w:p w:rsidR="00833B61" w:rsidRPr="00766104" w:rsidRDefault="008B4B4F" w:rsidP="00766104">
            <w:r w:rsidRPr="00766104">
              <w:t xml:space="preserve">оценки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Показатели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Методы оценки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Ответственный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Сроки</w:t>
            </w:r>
          </w:p>
        </w:tc>
      </w:tr>
      <w:tr w:rsidR="00833B61" w:rsidRPr="00766104" w:rsidTr="00766104">
        <w:tc>
          <w:tcPr>
            <w:tcW w:w="14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3B61" w:rsidRPr="00766104" w:rsidRDefault="008B4B4F" w:rsidP="00766104">
            <w:r w:rsidRPr="00766104">
              <w:t>I. Качество образовательных результатов</w:t>
            </w:r>
          </w:p>
        </w:tc>
      </w:tr>
      <w:tr w:rsidR="00833B61" w:rsidRPr="00766104" w:rsidTr="00766104"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 xml:space="preserve">Предметные результаты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682EBF" w:rsidP="00766104">
            <w:r w:rsidRPr="00766104">
              <w:t>Д</w:t>
            </w:r>
            <w:r w:rsidR="008B4B4F" w:rsidRPr="00766104">
              <w:t xml:space="preserve">оля </w:t>
            </w:r>
            <w:proofErr w:type="gramStart"/>
            <w:r w:rsidR="008B4B4F" w:rsidRPr="00766104">
              <w:t>неуспевающих</w:t>
            </w:r>
            <w:proofErr w:type="gramEnd"/>
            <w:r w:rsidR="008B4B4F" w:rsidRPr="00766104">
              <w:t>;</w:t>
            </w:r>
          </w:p>
          <w:p w:rsidR="00833B61" w:rsidRPr="00766104" w:rsidRDefault="008B4B4F" w:rsidP="00766104">
            <w:r w:rsidRPr="00766104">
              <w:t>доля обучающихся на «4» и «5»; средний процент выполнения заданий административных контрольных работ;</w:t>
            </w:r>
          </w:p>
          <w:p w:rsidR="00C30FA1" w:rsidRPr="00766104" w:rsidRDefault="008B4B4F" w:rsidP="00766104">
            <w:r w:rsidRPr="00766104">
              <w:t xml:space="preserve">доля обучающихся  11х классов, преодолевших минимальный порог </w:t>
            </w:r>
          </w:p>
          <w:p w:rsidR="00833B61" w:rsidRPr="00766104" w:rsidRDefault="008B4B4F" w:rsidP="00766104">
            <w:r w:rsidRPr="00766104">
              <w:t xml:space="preserve">при сдаче государственной аттестации по предметам русский язык и математика; </w:t>
            </w:r>
          </w:p>
          <w:p w:rsidR="00833B61" w:rsidRPr="00766104" w:rsidRDefault="008B4B4F" w:rsidP="00766104">
            <w:r w:rsidRPr="00766104">
              <w:t xml:space="preserve">доля обучающихся 11 классов, получивших аттестат; </w:t>
            </w:r>
          </w:p>
          <w:p w:rsidR="00C30FA1" w:rsidRPr="00766104" w:rsidRDefault="008B4B4F" w:rsidP="00766104">
            <w:r w:rsidRPr="00766104">
              <w:t xml:space="preserve">доля обучающихся  9х классов, преодолевших минимальный порог </w:t>
            </w:r>
          </w:p>
          <w:p w:rsidR="00C30FA1" w:rsidRPr="00766104" w:rsidRDefault="008B4B4F" w:rsidP="00766104">
            <w:r w:rsidRPr="00766104">
              <w:t xml:space="preserve">при сдаче государственной аттестации по предметам русский язык, </w:t>
            </w:r>
          </w:p>
          <w:p w:rsidR="00833B61" w:rsidRPr="00766104" w:rsidRDefault="008B4B4F" w:rsidP="00766104">
            <w:r w:rsidRPr="00766104">
              <w:t xml:space="preserve">математика и двум предметам по выбору; </w:t>
            </w:r>
          </w:p>
          <w:p w:rsidR="00833B61" w:rsidRPr="00766104" w:rsidRDefault="008B4B4F" w:rsidP="00766104">
            <w:r w:rsidRPr="00766104">
              <w:t xml:space="preserve">доля обучающихся 9 классов, получивших аттестат; </w:t>
            </w:r>
          </w:p>
          <w:p w:rsidR="00833B61" w:rsidRPr="00766104" w:rsidRDefault="008B4B4F" w:rsidP="00766104">
            <w:pPr>
              <w:rPr>
                <w:rFonts w:eastAsia="Calibri"/>
              </w:rPr>
            </w:pPr>
            <w:r w:rsidRPr="00766104">
              <w:t>доля обучающихся 9,11х классов, получивших аттестат особого образца.</w:t>
            </w:r>
          </w:p>
          <w:p w:rsidR="00833B61" w:rsidRPr="00766104" w:rsidRDefault="008B4B4F" w:rsidP="00766104">
            <w:r w:rsidRPr="00766104">
              <w:rPr>
                <w:rFonts w:eastAsia="Calibri"/>
              </w:rPr>
              <w:t xml:space="preserve">качество знаний обучающихся 2-х-8-х и 10-х классов по русскому языку, математике </w:t>
            </w:r>
          </w:p>
          <w:p w:rsidR="00833B61" w:rsidRPr="00766104" w:rsidRDefault="008B4B4F" w:rsidP="00766104">
            <w:pPr>
              <w:rPr>
                <w:rFonts w:eastAsia="Calibri"/>
              </w:rPr>
            </w:pPr>
            <w:r w:rsidRPr="00766104">
              <w:rPr>
                <w:rFonts w:eastAsia="Calibri"/>
              </w:rPr>
              <w:t>–готовность и адаптация к обучению обучающихся 1-х  классов;</w:t>
            </w:r>
          </w:p>
          <w:p w:rsidR="00833B61" w:rsidRPr="00766104" w:rsidRDefault="008B4B4F" w:rsidP="00766104">
            <w:pPr>
              <w:rPr>
                <w:rFonts w:eastAsia="Calibri"/>
              </w:rPr>
            </w:pPr>
            <w:r w:rsidRPr="00766104">
              <w:rPr>
                <w:rFonts w:eastAsia="Calibri"/>
              </w:rPr>
              <w:t>–</w:t>
            </w:r>
            <w:proofErr w:type="spellStart"/>
            <w:r w:rsidRPr="00766104">
              <w:rPr>
                <w:rFonts w:eastAsia="Calibri"/>
              </w:rPr>
              <w:t>обученность</w:t>
            </w:r>
            <w:proofErr w:type="spellEnd"/>
            <w:r w:rsidRPr="00766104">
              <w:rPr>
                <w:rFonts w:eastAsia="Calibri"/>
              </w:rPr>
              <w:t xml:space="preserve"> и адаптация обучающихся 5-х и 10-х классов;</w:t>
            </w:r>
          </w:p>
          <w:p w:rsidR="00833B61" w:rsidRPr="00766104" w:rsidRDefault="008B4B4F" w:rsidP="00766104">
            <w:r w:rsidRPr="00766104">
              <w:rPr>
                <w:rFonts w:eastAsia="Calibri"/>
              </w:rPr>
              <w:t xml:space="preserve">Результаты участия в ВПР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 xml:space="preserve">Промежуточный и итоговый контроль; мониторинг; анализ результатов итоговой аттестации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Завуч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Pr="00766104" w:rsidRDefault="00682EBF" w:rsidP="00766104">
            <w:r w:rsidRPr="00766104">
              <w:t>П</w:t>
            </w:r>
            <w:r w:rsidR="008B4B4F" w:rsidRPr="00766104">
              <w:t>о итогам четверти, полугодия; учебного года</w:t>
            </w:r>
          </w:p>
          <w:p w:rsidR="00833B61" w:rsidRPr="00766104" w:rsidRDefault="008B4B4F" w:rsidP="00766104">
            <w:r w:rsidRPr="00766104">
              <w:t>в соответствии с планом ВШК мониторинга</w:t>
            </w:r>
          </w:p>
          <w:p w:rsidR="00833B61" w:rsidRPr="00766104" w:rsidRDefault="008B4B4F" w:rsidP="00766104">
            <w:r w:rsidRPr="00766104">
              <w:t>(Приложение 1)</w:t>
            </w:r>
          </w:p>
        </w:tc>
      </w:tr>
      <w:tr w:rsidR="00833B61" w:rsidRPr="00766104" w:rsidTr="00766104"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lastRenderedPageBreak/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proofErr w:type="spellStart"/>
            <w:r w:rsidRPr="00766104">
              <w:t>Метапредметные</w:t>
            </w:r>
            <w:proofErr w:type="spellEnd"/>
            <w:r w:rsidRPr="00766104">
              <w:t xml:space="preserve"> результаты 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 xml:space="preserve">Уровень освоения планируемых </w:t>
            </w:r>
            <w:proofErr w:type="spellStart"/>
            <w:r w:rsidRPr="00766104">
              <w:t>метапредметных</w:t>
            </w:r>
            <w:proofErr w:type="spellEnd"/>
            <w:r w:rsidRPr="00766104">
              <w:t xml:space="preserve"> результатов в соответствии с перечнем из образовательной программы ОУ (высокий, средний, низкий). Динамика результатов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Комплексные контрольные работы,</w:t>
            </w:r>
          </w:p>
          <w:p w:rsidR="00833B61" w:rsidRPr="00766104" w:rsidRDefault="008B4B4F" w:rsidP="00766104">
            <w:r w:rsidRPr="00766104">
              <w:t xml:space="preserve">Анализ урочной и внеурочной деятельности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A1" w:rsidRPr="00766104" w:rsidRDefault="008B4B4F" w:rsidP="00766104">
            <w:r w:rsidRPr="00766104">
              <w:t>Классный руководи</w:t>
            </w:r>
          </w:p>
          <w:p w:rsidR="00833B61" w:rsidRPr="00766104" w:rsidRDefault="008B4B4F" w:rsidP="00766104">
            <w:proofErr w:type="spellStart"/>
            <w:r w:rsidRPr="00766104">
              <w:t>тель</w:t>
            </w:r>
            <w:proofErr w:type="spellEnd"/>
            <w:r w:rsidRPr="00766104">
              <w:t>,</w:t>
            </w:r>
          </w:p>
          <w:p w:rsidR="00833B61" w:rsidRPr="00766104" w:rsidRDefault="00C30FA1" w:rsidP="00766104">
            <w:r w:rsidRPr="00766104">
              <w:t>з</w:t>
            </w:r>
            <w:r w:rsidR="008B4B4F" w:rsidRPr="00766104">
              <w:t>авуч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в соответствии с планом ВШК мониторинга (Приложение 4)</w:t>
            </w:r>
          </w:p>
        </w:tc>
      </w:tr>
      <w:tr w:rsidR="00833B61" w:rsidRPr="00766104" w:rsidTr="00766104"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 xml:space="preserve">Личностные результаты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 xml:space="preserve">Уровень </w:t>
            </w:r>
            <w:proofErr w:type="spellStart"/>
            <w:r w:rsidRPr="00766104">
              <w:t>сформированности</w:t>
            </w:r>
            <w:proofErr w:type="spellEnd"/>
            <w:r w:rsidRPr="00766104">
              <w:t xml:space="preserve"> планируемых личностных результатов в соответствии с перечнем из образовательной программы ОУ (высокий, средний, низкий).</w:t>
            </w:r>
          </w:p>
          <w:p w:rsidR="00833B61" w:rsidRPr="00766104" w:rsidRDefault="008B4B4F" w:rsidP="00766104">
            <w:r w:rsidRPr="00766104">
              <w:t>Динамика результатов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Мониторинговое исследование Анализ урочной и внеурочной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A1" w:rsidRPr="00766104" w:rsidRDefault="008B4B4F" w:rsidP="00766104">
            <w:r w:rsidRPr="00766104">
              <w:t>Классный руководи</w:t>
            </w:r>
          </w:p>
          <w:p w:rsidR="00833B61" w:rsidRPr="00766104" w:rsidRDefault="008B4B4F" w:rsidP="00766104">
            <w:proofErr w:type="spellStart"/>
            <w:r w:rsidRPr="00766104">
              <w:t>тель</w:t>
            </w:r>
            <w:proofErr w:type="spellEnd"/>
            <w:r w:rsidRPr="00766104">
              <w:t>,</w:t>
            </w:r>
          </w:p>
          <w:p w:rsidR="00833B61" w:rsidRPr="00766104" w:rsidRDefault="00183F8C" w:rsidP="00766104">
            <w:r w:rsidRPr="00766104">
              <w:t>З</w:t>
            </w:r>
            <w:r w:rsidR="008B4B4F" w:rsidRPr="00766104">
              <w:t>авуч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в соответствии с планом ВШК мониторинга</w:t>
            </w:r>
          </w:p>
          <w:p w:rsidR="00833B61" w:rsidRPr="00766104" w:rsidRDefault="008B4B4F" w:rsidP="00766104">
            <w:r w:rsidRPr="00766104">
              <w:t>(Приложение 5)</w:t>
            </w:r>
          </w:p>
        </w:tc>
      </w:tr>
      <w:tr w:rsidR="00833B61" w:rsidRPr="00766104" w:rsidTr="00766104">
        <w:trPr>
          <w:trHeight w:val="288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EBF" w:rsidRPr="00766104" w:rsidRDefault="00682EBF" w:rsidP="00766104">
            <w:r w:rsidRPr="00766104">
              <w:t xml:space="preserve">  Здоровь</w:t>
            </w:r>
            <w:r w:rsidR="00766104">
              <w:t>е</w:t>
            </w:r>
          </w:p>
          <w:p w:rsidR="00833B61" w:rsidRPr="00766104" w:rsidRDefault="00682EBF" w:rsidP="00766104">
            <w:r w:rsidRPr="00766104">
              <w:t>обуч</w:t>
            </w:r>
            <w:r w:rsidR="008B4B4F" w:rsidRPr="00766104">
              <w:t xml:space="preserve">ающихся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104" w:rsidRPr="00766104" w:rsidRDefault="00766104" w:rsidP="00766104">
            <w:r w:rsidRPr="00766104">
              <w:t xml:space="preserve">  У</w:t>
            </w:r>
            <w:r w:rsidR="008B4B4F" w:rsidRPr="00766104">
              <w:t xml:space="preserve">ровень </w:t>
            </w:r>
            <w:proofErr w:type="gramStart"/>
            <w:r w:rsidR="008B4B4F" w:rsidRPr="00766104">
              <w:t>физической</w:t>
            </w:r>
            <w:proofErr w:type="gramEnd"/>
            <w:r w:rsidR="008B4B4F" w:rsidRPr="00766104">
              <w:t xml:space="preserve"> подготовлен</w:t>
            </w:r>
          </w:p>
          <w:p w:rsidR="00833B61" w:rsidRPr="00766104" w:rsidRDefault="008B4B4F" w:rsidP="00766104">
            <w:proofErr w:type="spellStart"/>
            <w:r w:rsidRPr="00766104">
              <w:t>ности</w:t>
            </w:r>
            <w:proofErr w:type="spellEnd"/>
            <w:r w:rsidRPr="00766104">
              <w:t xml:space="preserve"> обучающихся</w:t>
            </w:r>
          </w:p>
          <w:p w:rsidR="00833B61" w:rsidRPr="00766104" w:rsidRDefault="008B4B4F" w:rsidP="00766104">
            <w:r w:rsidRPr="00766104">
              <w:t xml:space="preserve">доля </w:t>
            </w:r>
            <w:proofErr w:type="gramStart"/>
            <w:r w:rsidRPr="00766104">
              <w:t>обучающихся</w:t>
            </w:r>
            <w:proofErr w:type="gramEnd"/>
            <w:r w:rsidRPr="00766104">
              <w:t xml:space="preserve"> по группам здоровья</w:t>
            </w:r>
          </w:p>
          <w:p w:rsidR="00833B61" w:rsidRPr="00766104" w:rsidRDefault="008B4B4F" w:rsidP="00766104">
            <w:r w:rsidRPr="00766104">
              <w:t xml:space="preserve">Доля </w:t>
            </w:r>
            <w:proofErr w:type="gramStart"/>
            <w:r w:rsidRPr="00766104">
              <w:t>обучающихся</w:t>
            </w:r>
            <w:proofErr w:type="gramEnd"/>
            <w:r w:rsidRPr="00766104">
              <w:t>, которые занимаются спортом.</w:t>
            </w:r>
          </w:p>
          <w:p w:rsidR="00833B61" w:rsidRPr="00766104" w:rsidRDefault="008B4B4F" w:rsidP="00766104">
            <w:r w:rsidRPr="00766104">
              <w:t xml:space="preserve">Процент пропусков уроков по болезни. </w:t>
            </w:r>
          </w:p>
          <w:p w:rsidR="00833B61" w:rsidRPr="00766104" w:rsidRDefault="008B4B4F" w:rsidP="00766104">
            <w:r w:rsidRPr="00766104">
              <w:t>Процент занимающихся в спортивных секциях, кружках спортивного направления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104" w:rsidRPr="00766104" w:rsidRDefault="00766104" w:rsidP="00766104">
            <w:r w:rsidRPr="00766104">
              <w:t xml:space="preserve"> М</w:t>
            </w:r>
            <w:r w:rsidR="008B4B4F" w:rsidRPr="00766104">
              <w:t>ониторинговое исследован</w:t>
            </w:r>
          </w:p>
          <w:p w:rsidR="00833B61" w:rsidRPr="00766104" w:rsidRDefault="00766104" w:rsidP="00766104">
            <w:proofErr w:type="spellStart"/>
            <w:r>
              <w:t>ие</w:t>
            </w:r>
            <w:proofErr w:type="spellEnd"/>
            <w:r>
              <w:t>,</w:t>
            </w:r>
          </w:p>
          <w:p w:rsidR="00833B61" w:rsidRPr="00766104" w:rsidRDefault="00766104" w:rsidP="00766104">
            <w:r w:rsidRPr="00766104">
              <w:t>н</w:t>
            </w:r>
            <w:r w:rsidR="008B4B4F" w:rsidRPr="00766104">
              <w:t>аблюдение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A1" w:rsidRPr="00766104" w:rsidRDefault="00C30FA1" w:rsidP="00766104">
            <w:r w:rsidRPr="00766104">
              <w:t xml:space="preserve">  Классный     </w:t>
            </w:r>
          </w:p>
          <w:p w:rsidR="00833B61" w:rsidRPr="00766104" w:rsidRDefault="00C30FA1" w:rsidP="00766104">
            <w:r w:rsidRPr="00766104">
              <w:t xml:space="preserve"> руководи-</w:t>
            </w:r>
          </w:p>
          <w:p w:rsidR="00C30FA1" w:rsidRPr="00766104" w:rsidRDefault="00C30FA1" w:rsidP="00766104">
            <w:r w:rsidRPr="00766104">
              <w:t xml:space="preserve"> </w:t>
            </w:r>
            <w:proofErr w:type="spellStart"/>
            <w:r w:rsidRPr="00766104">
              <w:t>тель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Замеры показателей физ. Развития в начале и конце года (нормы ГТО)</w:t>
            </w:r>
          </w:p>
          <w:p w:rsidR="00833B61" w:rsidRPr="00766104" w:rsidRDefault="008B4B4F" w:rsidP="00766104">
            <w:r w:rsidRPr="00766104">
              <w:t> 1 раз в четверть</w:t>
            </w:r>
          </w:p>
          <w:p w:rsidR="00833B61" w:rsidRPr="00766104" w:rsidRDefault="00833B61" w:rsidP="00766104"/>
          <w:p w:rsidR="00833B61" w:rsidRPr="00766104" w:rsidRDefault="008B4B4F" w:rsidP="00766104">
            <w:r w:rsidRPr="00766104">
              <w:t>1 раз в четверть</w:t>
            </w:r>
          </w:p>
          <w:p w:rsidR="00833B61" w:rsidRPr="00766104" w:rsidRDefault="00833B61" w:rsidP="00766104"/>
          <w:p w:rsidR="00833B61" w:rsidRPr="00766104" w:rsidRDefault="00833B61" w:rsidP="00766104"/>
          <w:p w:rsidR="00833B61" w:rsidRPr="00766104" w:rsidRDefault="008B4B4F" w:rsidP="00766104">
            <w:r w:rsidRPr="00766104">
              <w:t>1 раз в четверть</w:t>
            </w:r>
          </w:p>
        </w:tc>
      </w:tr>
      <w:tr w:rsidR="00833B61" w:rsidRPr="00766104" w:rsidTr="00766104"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Достижения обучающихся на конкурсах, соревнованиях, олимпиадах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Доля обучающихся, участвовавших в конкурсах, олимпиадах по предметам на уровне: школа, район, область и т.д.</w:t>
            </w:r>
          </w:p>
          <w:p w:rsidR="00833B61" w:rsidRPr="00766104" w:rsidRDefault="008B4B4F" w:rsidP="00766104">
            <w:proofErr w:type="gramStart"/>
            <w:r w:rsidRPr="00766104">
              <w:t xml:space="preserve">Доля победителей (призеров) на уровне: школа, район, область и т.д. </w:t>
            </w:r>
            <w:proofErr w:type="gramEnd"/>
          </w:p>
          <w:p w:rsidR="00833B61" w:rsidRPr="00766104" w:rsidRDefault="008B4B4F" w:rsidP="00766104">
            <w:proofErr w:type="gramStart"/>
            <w:r w:rsidRPr="00766104">
              <w:t xml:space="preserve">Доля обучающихся, участвовавших в спортивных соревнованиях на уровне: школа, район, область и т.д. </w:t>
            </w:r>
            <w:proofErr w:type="gramEnd"/>
          </w:p>
          <w:p w:rsidR="00833B61" w:rsidRPr="00766104" w:rsidRDefault="008B4B4F" w:rsidP="00766104">
            <w:r w:rsidRPr="00766104">
              <w:t xml:space="preserve">Доля победителей спортивных соревнований на уровне: школа, район, область и т.д.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Наблюдение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Классный руководитель</w:t>
            </w:r>
          </w:p>
          <w:p w:rsidR="00833B61" w:rsidRPr="00766104" w:rsidRDefault="008B4B4F" w:rsidP="00766104">
            <w:r w:rsidRPr="00766104">
              <w:t>Завуч по ВР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 xml:space="preserve">в соответствии с планом ВШК мониторинга </w:t>
            </w:r>
          </w:p>
        </w:tc>
      </w:tr>
      <w:tr w:rsidR="00833B61" w:rsidRPr="00766104" w:rsidTr="00766104"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104" w:rsidRDefault="008B4B4F" w:rsidP="00766104">
            <w:r w:rsidRPr="00766104">
              <w:t>Удовлетворён</w:t>
            </w:r>
          </w:p>
          <w:p w:rsidR="00833B61" w:rsidRPr="00766104" w:rsidRDefault="008B4B4F" w:rsidP="00766104">
            <w:proofErr w:type="spellStart"/>
            <w:r w:rsidRPr="00766104">
              <w:lastRenderedPageBreak/>
              <w:t>ность</w:t>
            </w:r>
            <w:proofErr w:type="spellEnd"/>
            <w:r w:rsidRPr="00766104">
              <w:t xml:space="preserve"> родителей качеством образовательных результатов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lastRenderedPageBreak/>
              <w:t xml:space="preserve">Доля родителей, положительно </w:t>
            </w:r>
            <w:r w:rsidRPr="00766104">
              <w:lastRenderedPageBreak/>
              <w:t>высказавшихся по вопросам качества образовательных результатов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lastRenderedPageBreak/>
              <w:t xml:space="preserve">Анкетирование в рамках </w:t>
            </w:r>
            <w:r w:rsidRPr="00766104">
              <w:lastRenderedPageBreak/>
              <w:t>родительского собрания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lastRenderedPageBreak/>
              <w:t xml:space="preserve">Классный </w:t>
            </w:r>
            <w:r w:rsidRPr="00766104">
              <w:lastRenderedPageBreak/>
              <w:t>руководитель</w:t>
            </w:r>
          </w:p>
          <w:p w:rsidR="00833B61" w:rsidRPr="00766104" w:rsidRDefault="008B4B4F" w:rsidP="00766104">
            <w:r w:rsidRPr="00766104"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lastRenderedPageBreak/>
              <w:t xml:space="preserve">Конец учебного года (1р в 2 </w:t>
            </w:r>
            <w:r w:rsidRPr="00766104">
              <w:lastRenderedPageBreak/>
              <w:t>года)</w:t>
            </w:r>
          </w:p>
        </w:tc>
      </w:tr>
      <w:tr w:rsidR="00833B61" w:rsidRPr="00766104" w:rsidTr="00766104"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lastRenderedPageBreak/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Профессиональное самоопределение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 xml:space="preserve">Доля выпускников 9,11го класса поступивших на бюджетную форму обучения, или продолживших обучение в профильных классах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 Классный руководитель, завуч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 xml:space="preserve">По поступлению данных </w:t>
            </w:r>
          </w:p>
        </w:tc>
      </w:tr>
      <w:tr w:rsidR="00833B61" w:rsidRPr="00766104" w:rsidTr="00766104">
        <w:tc>
          <w:tcPr>
            <w:tcW w:w="14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3B61" w:rsidRPr="00766104" w:rsidRDefault="008B4B4F" w:rsidP="00766104">
            <w:pPr>
              <w:jc w:val="center"/>
            </w:pPr>
            <w:r w:rsidRPr="00766104">
              <w:t>II. Качество реализации образовательного процесса</w:t>
            </w:r>
          </w:p>
        </w:tc>
      </w:tr>
      <w:tr w:rsidR="00833B61" w:rsidRPr="00766104" w:rsidTr="00766104"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EDA" w:rsidRDefault="008B4B4F" w:rsidP="00766104">
            <w:r w:rsidRPr="00766104">
              <w:t>Основные образователь</w:t>
            </w:r>
          </w:p>
          <w:p w:rsidR="00833B61" w:rsidRPr="00766104" w:rsidRDefault="008B4B4F" w:rsidP="00766104">
            <w:proofErr w:type="spellStart"/>
            <w:r w:rsidRPr="00766104">
              <w:t>ные</w:t>
            </w:r>
            <w:proofErr w:type="spellEnd"/>
            <w:r w:rsidRPr="00766104">
              <w:t xml:space="preserve"> программы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Соответствие образовательной программы федеральным требованиям:</w:t>
            </w:r>
          </w:p>
          <w:p w:rsidR="00833B61" w:rsidRPr="00766104" w:rsidRDefault="008B4B4F" w:rsidP="00766104">
            <w:r w:rsidRPr="00766104">
              <w:t>Отражает в полном объеме идеологию ФГОС и ФКГОС.</w:t>
            </w:r>
          </w:p>
          <w:p w:rsidR="00833B61" w:rsidRPr="00766104" w:rsidRDefault="008B4B4F" w:rsidP="00766104">
            <w:r w:rsidRPr="00766104">
              <w:t xml:space="preserve">Контроль состояния условий реализации ООП </w:t>
            </w:r>
          </w:p>
          <w:p w:rsidR="00833B61" w:rsidRPr="00766104" w:rsidRDefault="008B4B4F" w:rsidP="00766104">
            <w:r w:rsidRPr="00766104">
              <w:t>Контроль реализации Программы Воспитания*(название соответствует новым редакциям ФГОС) и Программы коррекционной работы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Экспертиза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 xml:space="preserve">Директор </w:t>
            </w:r>
          </w:p>
          <w:p w:rsidR="00833B61" w:rsidRPr="00766104" w:rsidRDefault="008B4B4F" w:rsidP="00766104">
            <w:r w:rsidRPr="00766104">
              <w:t>Завуч по УВР и ВР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По мере поступления федеральных, региональных документов, влияющих на ООП.</w:t>
            </w:r>
          </w:p>
          <w:p w:rsidR="00833B61" w:rsidRPr="00766104" w:rsidRDefault="00833B61" w:rsidP="00766104"/>
          <w:p w:rsidR="00833B61" w:rsidRPr="00766104" w:rsidRDefault="008B4B4F" w:rsidP="00766104">
            <w:proofErr w:type="gramStart"/>
            <w:r w:rsidRPr="00766104">
              <w:t xml:space="preserve">Оценка ООП проводится на этапе ее согласования (результаты оценки ООП прикладываются к протоколу утверждения программы органом коллегиального управления </w:t>
            </w:r>
            <w:proofErr w:type="gramEnd"/>
          </w:p>
        </w:tc>
      </w:tr>
      <w:tr w:rsidR="00833B61" w:rsidRPr="00766104" w:rsidTr="00766104"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 xml:space="preserve">Рабочие программы по предметам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Соответствие ФГОС, ФКГОС</w:t>
            </w:r>
          </w:p>
          <w:p w:rsidR="00833B61" w:rsidRPr="00766104" w:rsidRDefault="008B4B4F" w:rsidP="00766104">
            <w:r w:rsidRPr="00766104">
              <w:t>Соответствие ООП</w:t>
            </w:r>
          </w:p>
          <w:p w:rsidR="00833B61" w:rsidRPr="00766104" w:rsidRDefault="008B4B4F" w:rsidP="00766104">
            <w:r w:rsidRPr="00766104">
              <w:t>Соответствие учебному плану школы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экспертиза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 xml:space="preserve">Директор </w:t>
            </w:r>
          </w:p>
          <w:p w:rsidR="00833B61" w:rsidRPr="00766104" w:rsidRDefault="008B4B4F" w:rsidP="00766104">
            <w:r w:rsidRPr="00766104">
              <w:t>Завуч по УВР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Начало учебного года</w:t>
            </w:r>
          </w:p>
        </w:tc>
      </w:tr>
      <w:tr w:rsidR="00833B61" w:rsidRPr="00766104" w:rsidTr="00766104"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Программы внеурочной деятельности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Соответствие ФГОС</w:t>
            </w:r>
          </w:p>
          <w:p w:rsidR="00833B61" w:rsidRPr="00766104" w:rsidRDefault="008B4B4F" w:rsidP="00766104">
            <w:r w:rsidRPr="00766104">
              <w:t>Соответствие запросам со стороны родителей и обучающихся.</w:t>
            </w:r>
          </w:p>
          <w:p w:rsidR="00833B61" w:rsidRPr="00766104" w:rsidRDefault="008B4B4F" w:rsidP="00766104">
            <w:r w:rsidRPr="00766104">
              <w:t xml:space="preserve">Доля </w:t>
            </w:r>
            <w:proofErr w:type="gramStart"/>
            <w:r w:rsidRPr="00766104">
              <w:t>обучающихся</w:t>
            </w:r>
            <w:proofErr w:type="gramEnd"/>
            <w:r w:rsidRPr="00766104">
              <w:t>, занимающихся по программам внеурочной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Экспертиза</w:t>
            </w:r>
          </w:p>
          <w:p w:rsidR="00833B61" w:rsidRPr="00766104" w:rsidRDefault="00833B61" w:rsidP="00766104"/>
          <w:p w:rsidR="00833B61" w:rsidRPr="00766104" w:rsidRDefault="00833B61" w:rsidP="00766104"/>
          <w:p w:rsidR="00833B61" w:rsidRPr="00766104" w:rsidRDefault="00833B61" w:rsidP="00766104"/>
          <w:p w:rsidR="00833B61" w:rsidRPr="00766104" w:rsidRDefault="008B4B4F" w:rsidP="00766104">
            <w:r w:rsidRPr="00766104">
              <w:t>Анкетирование</w:t>
            </w:r>
          </w:p>
          <w:p w:rsidR="00833B61" w:rsidRPr="00766104" w:rsidRDefault="008B4B4F" w:rsidP="00766104">
            <w:r w:rsidRPr="00766104">
              <w:t> </w:t>
            </w:r>
          </w:p>
          <w:p w:rsidR="00833B61" w:rsidRPr="00766104" w:rsidRDefault="008B4B4F" w:rsidP="00766104">
            <w:r w:rsidRPr="00766104">
              <w:t>Мониторинг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директор</w:t>
            </w:r>
          </w:p>
          <w:p w:rsidR="00833B61" w:rsidRPr="00766104" w:rsidRDefault="008B4B4F" w:rsidP="00766104">
            <w:r w:rsidRPr="00766104">
              <w:t>Завуч по ВР</w:t>
            </w:r>
          </w:p>
          <w:p w:rsidR="00833B61" w:rsidRPr="00766104" w:rsidRDefault="008B4B4F" w:rsidP="00766104">
            <w:r w:rsidRPr="00766104"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Начало учебного года</w:t>
            </w:r>
          </w:p>
          <w:p w:rsidR="00833B61" w:rsidRPr="00766104" w:rsidRDefault="00833B61" w:rsidP="00766104"/>
          <w:p w:rsidR="00833B61" w:rsidRPr="00766104" w:rsidRDefault="008B4B4F" w:rsidP="00766104">
            <w:r w:rsidRPr="00766104">
              <w:t>В течение года и в конце года, в соответствии с планом ВШК и мониторинга</w:t>
            </w:r>
          </w:p>
        </w:tc>
      </w:tr>
      <w:tr w:rsidR="00833B61" w:rsidRPr="00766104" w:rsidTr="00766104"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11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 w:rsidP="00766104">
            <w:r w:rsidRPr="00766104">
              <w:t xml:space="preserve">Реализация учебных планов и рабочих программ </w:t>
            </w:r>
          </w:p>
          <w:p w:rsidR="00766104" w:rsidRPr="00766104" w:rsidRDefault="00766104" w:rsidP="00766104"/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Соответствие учебных планов и рабочих программ ФГОС</w:t>
            </w:r>
          </w:p>
          <w:p w:rsidR="00833B61" w:rsidRPr="00766104" w:rsidRDefault="008B4B4F" w:rsidP="00766104">
            <w:r w:rsidRPr="00766104">
              <w:t>Процент выполнения программ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Экспертиза</w:t>
            </w:r>
          </w:p>
          <w:p w:rsidR="00833B61" w:rsidRPr="00766104" w:rsidRDefault="008B4B4F" w:rsidP="00766104">
            <w:r w:rsidRPr="00766104">
              <w:t> </w:t>
            </w:r>
          </w:p>
          <w:p w:rsidR="00833B61" w:rsidRPr="00766104" w:rsidRDefault="008B4B4F" w:rsidP="00766104">
            <w:r w:rsidRPr="00766104">
              <w:t>итоговый контроль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Директор</w:t>
            </w:r>
          </w:p>
          <w:p w:rsidR="00833B61" w:rsidRPr="00766104" w:rsidRDefault="008B4B4F" w:rsidP="00766104">
            <w:r w:rsidRPr="00766104">
              <w:t>Завуч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один раз в год, в соответствии с планом ВШК и мониторинга</w:t>
            </w:r>
          </w:p>
        </w:tc>
      </w:tr>
      <w:tr w:rsidR="00833B61" w:rsidRPr="00766104" w:rsidTr="00766104"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pPr>
              <w:rPr>
                <w:rFonts w:eastAsia="Symbol"/>
              </w:rPr>
            </w:pPr>
            <w:r w:rsidRPr="00766104">
              <w:lastRenderedPageBreak/>
              <w:t>12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rPr>
                <w:rFonts w:eastAsia="Symbol"/>
              </w:rPr>
              <w:t xml:space="preserve">Качество работы </w:t>
            </w:r>
            <w:r w:rsidRPr="00766104">
              <w:t>классного руководителя;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Составление и реализация плана воспитательной работы классного руководителя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 xml:space="preserve">Экспертиза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104" w:rsidRDefault="008B4B4F" w:rsidP="00766104">
            <w:proofErr w:type="spellStart"/>
            <w:r w:rsidRPr="00766104">
              <w:t>Зам</w:t>
            </w:r>
            <w:proofErr w:type="gramStart"/>
            <w:r w:rsidRPr="00766104">
              <w:t>.д</w:t>
            </w:r>
            <w:proofErr w:type="gramEnd"/>
            <w:r w:rsidRPr="00766104">
              <w:t>ирек</w:t>
            </w:r>
            <w:proofErr w:type="spellEnd"/>
          </w:p>
          <w:p w:rsidR="00833B61" w:rsidRPr="00766104" w:rsidRDefault="008B4B4F" w:rsidP="00766104">
            <w:r w:rsidRPr="00766104">
              <w:t>тора</w:t>
            </w:r>
            <w:r w:rsidR="00183F8C" w:rsidRPr="00766104">
              <w:t xml:space="preserve"> </w:t>
            </w:r>
            <w:r w:rsidRPr="00766104">
              <w:t>по ВР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Раз в четверть</w:t>
            </w:r>
          </w:p>
          <w:p w:rsidR="00833B61" w:rsidRPr="00766104" w:rsidRDefault="008B4B4F" w:rsidP="00766104">
            <w:r w:rsidRPr="00766104">
              <w:t>справка завуча по ВР о состоянии Плана Воспитательной работы</w:t>
            </w:r>
          </w:p>
        </w:tc>
      </w:tr>
      <w:tr w:rsidR="00833B61" w:rsidRPr="00766104" w:rsidTr="00766104"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13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Удовлетворённость учеников и их родителей уроками и условиями в школе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 xml:space="preserve">Доля учеников и их родителей (законных представителей) каждого класса, положительно высказавшихся по каждому предмету и отдельно о различных видах условий жизнедеятельности школы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Анкетирование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 xml:space="preserve">Зам </w:t>
            </w:r>
            <w:proofErr w:type="spellStart"/>
            <w:r w:rsidRPr="00766104">
              <w:t>дир</w:t>
            </w:r>
            <w:proofErr w:type="spellEnd"/>
            <w:r w:rsidRPr="00766104">
              <w:t>. по ВР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1 раз в год (апрель)</w:t>
            </w:r>
          </w:p>
        </w:tc>
      </w:tr>
      <w:tr w:rsidR="00833B61" w:rsidRPr="00766104" w:rsidTr="00766104"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14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 xml:space="preserve">Организация занятости </w:t>
            </w:r>
            <w:proofErr w:type="gramStart"/>
            <w:r w:rsidRPr="00766104">
              <w:t>обучающихся</w:t>
            </w:r>
            <w:proofErr w:type="gramEnd"/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 xml:space="preserve">Доля </w:t>
            </w:r>
            <w:proofErr w:type="gramStart"/>
            <w:r w:rsidRPr="00766104">
              <w:t>обучающихся</w:t>
            </w:r>
            <w:proofErr w:type="gramEnd"/>
            <w:r w:rsidRPr="00766104">
              <w:t>, посещающих кружки, секции и т.д. во внеурочное время</w:t>
            </w:r>
          </w:p>
          <w:p w:rsidR="00833B61" w:rsidRPr="00766104" w:rsidRDefault="008B4B4F" w:rsidP="00766104">
            <w:r w:rsidRPr="00766104">
              <w:t xml:space="preserve">Доля обучающихся, принявших участие в мероприятиях, организованных во время каникул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 xml:space="preserve">Экспертиза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 xml:space="preserve">Зам </w:t>
            </w:r>
            <w:proofErr w:type="spellStart"/>
            <w:r w:rsidRPr="00766104">
              <w:t>дир</w:t>
            </w:r>
            <w:proofErr w:type="spellEnd"/>
            <w:r w:rsidRPr="00766104">
              <w:t xml:space="preserve">. по ВР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 xml:space="preserve">В соответствии с планом ВШК и мониторинга </w:t>
            </w:r>
          </w:p>
        </w:tc>
      </w:tr>
      <w:tr w:rsidR="00833B61" w:rsidRPr="00766104" w:rsidTr="00766104">
        <w:tc>
          <w:tcPr>
            <w:tcW w:w="14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3B61" w:rsidRPr="00766104" w:rsidRDefault="008B4B4F" w:rsidP="00766104">
            <w:pPr>
              <w:jc w:val="center"/>
            </w:pPr>
            <w:r w:rsidRPr="00766104">
              <w:t xml:space="preserve">III. Качество условий, обеспечивающих </w:t>
            </w:r>
            <w:r w:rsidRPr="00766104">
              <w:rPr>
                <w:rFonts w:eastAsia="Calibri"/>
              </w:rPr>
              <w:t>реализацию образовательных программ</w:t>
            </w:r>
          </w:p>
        </w:tc>
      </w:tr>
      <w:tr w:rsidR="00833B61" w:rsidRPr="00766104" w:rsidTr="00766104"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16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Материально-техническое обеспечение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Соответствие материально-технического обеспечения требованиям ФГОС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Экспертиза</w:t>
            </w:r>
          </w:p>
          <w:p w:rsidR="00833B61" w:rsidRPr="00766104" w:rsidRDefault="00833B61" w:rsidP="0076610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Директор</w:t>
            </w:r>
          </w:p>
          <w:p w:rsidR="00833B61" w:rsidRPr="00766104" w:rsidRDefault="008B4B4F" w:rsidP="00766104">
            <w:r w:rsidRPr="00766104">
              <w:t>Завуч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1 раза в год</w:t>
            </w:r>
          </w:p>
        </w:tc>
      </w:tr>
      <w:tr w:rsidR="00833B61" w:rsidRPr="00766104" w:rsidTr="00766104"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17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Информационно-развивающая среда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Соответствие информационно-методических условий требованиям ФГОС</w:t>
            </w:r>
          </w:p>
          <w:p w:rsidR="00833B61" w:rsidRPr="00766104" w:rsidRDefault="008B4B4F" w:rsidP="00766104">
            <w:r w:rsidRPr="00766104">
              <w:t xml:space="preserve">Обеспеченность </w:t>
            </w:r>
            <w:proofErr w:type="gramStart"/>
            <w:r w:rsidRPr="00766104">
              <w:t>обучающихся</w:t>
            </w:r>
            <w:proofErr w:type="gramEnd"/>
            <w:r w:rsidRPr="00766104">
              <w:t xml:space="preserve"> учебной литературой</w:t>
            </w:r>
          </w:p>
          <w:p w:rsidR="00833B61" w:rsidRPr="00766104" w:rsidRDefault="008B4B4F" w:rsidP="00766104">
            <w:r w:rsidRPr="00766104">
              <w:t xml:space="preserve">Соответствие школьного сайта требованиям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Экспертиза</w:t>
            </w:r>
          </w:p>
          <w:p w:rsidR="00833B61" w:rsidRPr="00766104" w:rsidRDefault="008B4B4F" w:rsidP="00766104">
            <w:r w:rsidRPr="00766104"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Директор</w:t>
            </w:r>
          </w:p>
          <w:p w:rsidR="00833B61" w:rsidRPr="00766104" w:rsidRDefault="008B4B4F" w:rsidP="00766104">
            <w:r w:rsidRPr="00766104">
              <w:t>Завуч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в течение года</w:t>
            </w:r>
          </w:p>
        </w:tc>
      </w:tr>
      <w:tr w:rsidR="00833B61" w:rsidRPr="00766104" w:rsidTr="00766104"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18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Организация питания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Охват горячим питанием</w:t>
            </w:r>
          </w:p>
          <w:p w:rsidR="00833B61" w:rsidRPr="00766104" w:rsidRDefault="008B4B4F" w:rsidP="00766104">
            <w:r w:rsidRPr="00766104">
              <w:t> </w:t>
            </w:r>
          </w:p>
          <w:p w:rsidR="00833B61" w:rsidRPr="00766104" w:rsidRDefault="008B4B4F" w:rsidP="00766104">
            <w:r w:rsidRPr="00766104">
              <w:t>Доля учеников, родителей и педагогов, высказавшихся об организации горячего питания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Мониторинг</w:t>
            </w:r>
          </w:p>
          <w:p w:rsidR="00833B61" w:rsidRPr="00766104" w:rsidRDefault="00833B61" w:rsidP="00766104"/>
          <w:p w:rsidR="00833B61" w:rsidRPr="00766104" w:rsidRDefault="00833B61" w:rsidP="00766104"/>
          <w:p w:rsidR="00833B61" w:rsidRPr="00766104" w:rsidRDefault="008B4B4F" w:rsidP="00766104">
            <w:r w:rsidRPr="00766104">
              <w:t>анкетирование,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Родительский комитет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1 раз в месяц</w:t>
            </w:r>
          </w:p>
          <w:p w:rsidR="00833B61" w:rsidRPr="00766104" w:rsidRDefault="00833B61" w:rsidP="00766104"/>
        </w:tc>
      </w:tr>
      <w:tr w:rsidR="00833B61" w:rsidRPr="00766104" w:rsidTr="00766104"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19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Использование  социальной сферы социума.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Доля учащихся, посетивших учреждения культуры, искусства и т.д.</w:t>
            </w:r>
          </w:p>
          <w:p w:rsidR="00833B61" w:rsidRPr="00766104" w:rsidRDefault="008B4B4F" w:rsidP="00766104">
            <w:proofErr w:type="gramStart"/>
            <w:r w:rsidRPr="00766104">
              <w:lastRenderedPageBreak/>
              <w:t>Доля обучающихся, занятых в УДО</w:t>
            </w:r>
            <w:proofErr w:type="gramEnd"/>
          </w:p>
          <w:p w:rsidR="00833B61" w:rsidRPr="00766104" w:rsidRDefault="008B4B4F" w:rsidP="00766104">
            <w:r w:rsidRPr="00766104">
              <w:t xml:space="preserve">Доля мероприятий, проведенных с привлечением социальных партнеров, жителей микрорайона и т.д.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lastRenderedPageBreak/>
              <w:t>Мониторинг</w:t>
            </w:r>
          </w:p>
          <w:p w:rsidR="00833B61" w:rsidRPr="00766104" w:rsidRDefault="008B4B4F" w:rsidP="00766104">
            <w:r w:rsidRPr="00766104">
              <w:t> </w:t>
            </w:r>
          </w:p>
          <w:p w:rsidR="00833B61" w:rsidRPr="00766104" w:rsidRDefault="008B4B4F" w:rsidP="00766104">
            <w:r w:rsidRPr="00766104">
              <w:t> </w:t>
            </w:r>
          </w:p>
          <w:p w:rsidR="00833B61" w:rsidRPr="00766104" w:rsidRDefault="008B4B4F" w:rsidP="00766104">
            <w:r w:rsidRPr="00766104">
              <w:lastRenderedPageBreak/>
              <w:t> </w:t>
            </w:r>
          </w:p>
          <w:p w:rsidR="00833B61" w:rsidRPr="00766104" w:rsidRDefault="008B4B4F" w:rsidP="00766104">
            <w:r w:rsidRPr="00766104">
              <w:t xml:space="preserve">анализ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lastRenderedPageBreak/>
              <w:t xml:space="preserve">Зам </w:t>
            </w:r>
            <w:proofErr w:type="spellStart"/>
            <w:r w:rsidRPr="00766104">
              <w:t>дир</w:t>
            </w:r>
            <w:proofErr w:type="spellEnd"/>
            <w:r w:rsidRPr="00766104">
              <w:t>. по ВР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Конец учебного года</w:t>
            </w:r>
          </w:p>
        </w:tc>
      </w:tr>
      <w:tr w:rsidR="00833B61" w:rsidRPr="00766104" w:rsidTr="00766104"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lastRenderedPageBreak/>
              <w:t>20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 xml:space="preserve">Кадровое обеспечение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Укомплектованность педагогическими кадрами, имеющими необходимую квалификацию, по каждому из предметов учебного плана;</w:t>
            </w:r>
          </w:p>
          <w:p w:rsidR="00833B61" w:rsidRPr="00766104" w:rsidRDefault="008B4B4F" w:rsidP="00766104">
            <w:r w:rsidRPr="00766104">
              <w:t>Доля педагогических работников, имеющих квалификационную категорию;</w:t>
            </w:r>
          </w:p>
          <w:p w:rsidR="00833B61" w:rsidRPr="00766104" w:rsidRDefault="008B4B4F" w:rsidP="00766104">
            <w:r w:rsidRPr="00766104">
              <w:t>Доля педагогических работников, прошедших курсы повышения квалификации;</w:t>
            </w:r>
          </w:p>
          <w:p w:rsidR="00833B61" w:rsidRPr="00766104" w:rsidRDefault="008B4B4F" w:rsidP="00766104">
            <w:r w:rsidRPr="00766104">
              <w:t>Доля педагогических работников, получивших поощрения в различных конкурсах, конференциях;</w:t>
            </w:r>
          </w:p>
          <w:p w:rsidR="00833B61" w:rsidRPr="00766104" w:rsidRDefault="008B4B4F" w:rsidP="00766104">
            <w:r w:rsidRPr="00766104">
              <w:t>Доля педагогических работников, имеющих методические разработки, печатные работы, проводящих мастер-классы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Экспертиза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Завуч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На начало учебного года</w:t>
            </w:r>
          </w:p>
          <w:p w:rsidR="00833B61" w:rsidRPr="00766104" w:rsidRDefault="00833B61" w:rsidP="00766104"/>
          <w:p w:rsidR="00833B61" w:rsidRPr="00766104" w:rsidRDefault="00833B61" w:rsidP="00766104"/>
          <w:p w:rsidR="00833B61" w:rsidRPr="00766104" w:rsidRDefault="00833B61" w:rsidP="00766104"/>
          <w:p w:rsidR="00833B61" w:rsidRPr="00766104" w:rsidRDefault="00833B61" w:rsidP="00766104"/>
          <w:p w:rsidR="00833B61" w:rsidRPr="00766104" w:rsidRDefault="00833B61" w:rsidP="00766104"/>
          <w:p w:rsidR="00833B61" w:rsidRPr="00766104" w:rsidRDefault="00833B61" w:rsidP="00766104"/>
          <w:p w:rsidR="00833B61" w:rsidRPr="00766104" w:rsidRDefault="008B4B4F" w:rsidP="00766104">
            <w:r w:rsidRPr="00766104">
              <w:t>Конец учеб</w:t>
            </w:r>
            <w:proofErr w:type="gramStart"/>
            <w:r w:rsidRPr="00766104">
              <w:t>.</w:t>
            </w:r>
            <w:proofErr w:type="gramEnd"/>
            <w:r w:rsidRPr="00766104">
              <w:t xml:space="preserve"> </w:t>
            </w:r>
            <w:proofErr w:type="gramStart"/>
            <w:r w:rsidRPr="00766104">
              <w:t>г</w:t>
            </w:r>
            <w:proofErr w:type="gramEnd"/>
            <w:r w:rsidRPr="00766104">
              <w:t>ода</w:t>
            </w:r>
          </w:p>
        </w:tc>
      </w:tr>
      <w:tr w:rsidR="00833B61" w:rsidRPr="00766104" w:rsidTr="00766104"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21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 xml:space="preserve">Общественно-государственное управление и стимулирование качества образования.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Доля обучающихся, участвующих в ученическом самоуправлении.</w:t>
            </w:r>
          </w:p>
          <w:p w:rsidR="00833B61" w:rsidRPr="00766104" w:rsidRDefault="008B4B4F" w:rsidP="00766104">
            <w:r w:rsidRPr="00766104">
              <w:t xml:space="preserve">Доля родителей, участвующих в работе родительских комитетов, Совета ОУ </w:t>
            </w:r>
          </w:p>
          <w:p w:rsidR="00833B61" w:rsidRPr="00766104" w:rsidRDefault="008B4B4F" w:rsidP="00766104">
            <w:r w:rsidRPr="00766104"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Экспертиза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 xml:space="preserve">Зам </w:t>
            </w:r>
            <w:proofErr w:type="spellStart"/>
            <w:r w:rsidRPr="00766104">
              <w:t>дир</w:t>
            </w:r>
            <w:proofErr w:type="spellEnd"/>
            <w:r w:rsidRPr="00766104">
              <w:t>. по ВР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Конец учебного года</w:t>
            </w:r>
          </w:p>
        </w:tc>
      </w:tr>
      <w:tr w:rsidR="00833B61" w:rsidRPr="00766104" w:rsidTr="00766104"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22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Документооборот и нормативно-правовое обеспечение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Соответствие школьной документации установленным требованиям</w:t>
            </w:r>
          </w:p>
          <w:p w:rsidR="00833B61" w:rsidRPr="00766104" w:rsidRDefault="008B4B4F" w:rsidP="00766104">
            <w:r w:rsidRPr="00766104">
              <w:t xml:space="preserve">Соответствие требованиям к </w:t>
            </w:r>
            <w:r w:rsidRPr="00766104">
              <w:lastRenderedPageBreak/>
              <w:t>документообороту.</w:t>
            </w:r>
          </w:p>
          <w:p w:rsidR="00833B61" w:rsidRPr="00766104" w:rsidRDefault="008B4B4F" w:rsidP="00766104">
            <w:r w:rsidRPr="00766104">
              <w:t>Полнота нормативно-правового обеспечения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lastRenderedPageBreak/>
              <w:t>Экспертиза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директор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Pr="00766104" w:rsidRDefault="008B4B4F" w:rsidP="00766104">
            <w:r w:rsidRPr="00766104">
              <w:t>В течение года</w:t>
            </w:r>
          </w:p>
        </w:tc>
      </w:tr>
    </w:tbl>
    <w:p w:rsidR="00833B61" w:rsidRPr="00766104" w:rsidRDefault="00833B61" w:rsidP="00766104"/>
    <w:p w:rsidR="00833B61" w:rsidRDefault="008B4B4F">
      <w:pPr>
        <w:pStyle w:val="Default"/>
        <w:tabs>
          <w:tab w:val="left" w:pos="993"/>
        </w:tabs>
        <w:spacing w:line="276" w:lineRule="auto"/>
        <w:ind w:left="675"/>
        <w:jc w:val="center"/>
      </w:pPr>
      <w:r>
        <w:rPr>
          <w:b/>
        </w:rPr>
        <w:t>6</w:t>
      </w:r>
      <w:r>
        <w:t>.</w:t>
      </w:r>
      <w:r>
        <w:rPr>
          <w:b/>
          <w:bCs/>
        </w:rPr>
        <w:t xml:space="preserve"> Права и ответственность участников оценочных мероприятий</w:t>
      </w:r>
    </w:p>
    <w:p w:rsidR="00833B61" w:rsidRDefault="00833B61">
      <w:pPr>
        <w:pStyle w:val="Default"/>
        <w:tabs>
          <w:tab w:val="left" w:pos="993"/>
        </w:tabs>
        <w:spacing w:line="276" w:lineRule="auto"/>
        <w:ind w:left="720"/>
        <w:jc w:val="both"/>
      </w:pPr>
    </w:p>
    <w:p w:rsidR="00833B61" w:rsidRDefault="008B4B4F">
      <w:pPr>
        <w:tabs>
          <w:tab w:val="left" w:pos="993"/>
        </w:tabs>
        <w:suppressAutoHyphens w:val="0"/>
        <w:autoSpaceDE w:val="0"/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6.1. Субъекты учебно-воспитательного процесса имеют право на конфиденциальность информации. </w:t>
      </w:r>
    </w:p>
    <w:p w:rsidR="00833B61" w:rsidRDefault="008B4B4F">
      <w:pPr>
        <w:tabs>
          <w:tab w:val="left" w:pos="993"/>
        </w:tabs>
        <w:suppressAutoHyphens w:val="0"/>
        <w:autoSpaceDE w:val="0"/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6.2. Лица, осуществляющие мониторинг, имеют право на публикацию данных с научной или научно-методической целью. </w:t>
      </w:r>
    </w:p>
    <w:p w:rsidR="00833B61" w:rsidRDefault="008B4B4F">
      <w:pPr>
        <w:tabs>
          <w:tab w:val="left" w:pos="993"/>
        </w:tabs>
        <w:suppressAutoHyphens w:val="0"/>
        <w:autoSpaceDE w:val="0"/>
        <w:spacing w:line="276" w:lineRule="auto"/>
        <w:jc w:val="both"/>
        <w:rPr>
          <w:color w:val="000000"/>
        </w:rPr>
      </w:pPr>
      <w:r>
        <w:rPr>
          <w:rFonts w:eastAsia="Calibri"/>
          <w:color w:val="000000"/>
        </w:rPr>
        <w:t xml:space="preserve">6.3. За организацию мониторинга несут ответственность: </w:t>
      </w:r>
    </w:p>
    <w:p w:rsidR="00833B61" w:rsidRDefault="008B4B4F">
      <w:pPr>
        <w:tabs>
          <w:tab w:val="left" w:pos="993"/>
        </w:tabs>
        <w:suppressAutoHyphens w:val="0"/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•  </w:t>
      </w:r>
      <w:r>
        <w:rPr>
          <w:rFonts w:eastAsia="Calibri"/>
          <w:color w:val="000000"/>
        </w:rPr>
        <w:t xml:space="preserve">за дидактический мониторинг – заместитель директора по учебно-воспитательной работе; </w:t>
      </w:r>
    </w:p>
    <w:p w:rsidR="00833B61" w:rsidRDefault="008B4B4F">
      <w:pPr>
        <w:tabs>
          <w:tab w:val="left" w:pos="993"/>
        </w:tabs>
        <w:suppressAutoHyphens w:val="0"/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•  </w:t>
      </w:r>
      <w:r>
        <w:rPr>
          <w:rFonts w:eastAsia="Calibri"/>
          <w:color w:val="000000"/>
        </w:rPr>
        <w:t xml:space="preserve">за воспитательный мониторинг – заместитель директора по воспитательной работе; </w:t>
      </w:r>
    </w:p>
    <w:p w:rsidR="00833B61" w:rsidRDefault="008B4B4F">
      <w:pPr>
        <w:tabs>
          <w:tab w:val="left" w:pos="993"/>
        </w:tabs>
        <w:suppressAutoHyphens w:val="0"/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•  </w:t>
      </w:r>
      <w:r>
        <w:rPr>
          <w:rFonts w:eastAsia="Calibri"/>
          <w:color w:val="000000"/>
        </w:rPr>
        <w:t xml:space="preserve">за психолого-педагогический мониторинг – ответственный за социальную работу; </w:t>
      </w:r>
    </w:p>
    <w:p w:rsidR="00833B61" w:rsidRDefault="008B4B4F">
      <w:pPr>
        <w:tabs>
          <w:tab w:val="left" w:pos="993"/>
        </w:tabs>
        <w:suppressAutoHyphens w:val="0"/>
        <w:autoSpaceDE w:val="0"/>
        <w:spacing w:line="276" w:lineRule="auto"/>
        <w:jc w:val="both"/>
      </w:pPr>
      <w:r>
        <w:rPr>
          <w:color w:val="000000"/>
        </w:rPr>
        <w:t xml:space="preserve">•  </w:t>
      </w:r>
      <w:r>
        <w:rPr>
          <w:rFonts w:eastAsia="Calibri"/>
          <w:color w:val="000000"/>
        </w:rPr>
        <w:t xml:space="preserve">за медицинский мониторинг </w:t>
      </w:r>
      <w:proofErr w:type="gramStart"/>
      <w:r>
        <w:rPr>
          <w:rFonts w:eastAsia="Calibri"/>
          <w:color w:val="000000"/>
        </w:rPr>
        <w:t>–к</w:t>
      </w:r>
      <w:proofErr w:type="gramEnd"/>
      <w:r>
        <w:rPr>
          <w:rFonts w:eastAsia="Calibri"/>
          <w:color w:val="000000"/>
        </w:rPr>
        <w:t xml:space="preserve">лассный руководитель; </w:t>
      </w:r>
    </w:p>
    <w:p w:rsidR="00833B61" w:rsidRDefault="008B4B4F">
      <w:pPr>
        <w:tabs>
          <w:tab w:val="left" w:pos="993"/>
        </w:tabs>
        <w:suppressAutoHyphens w:val="0"/>
        <w:spacing w:line="276" w:lineRule="auto"/>
        <w:jc w:val="both"/>
      </w:pPr>
      <w:r>
        <w:t xml:space="preserve">•  </w:t>
      </w:r>
      <w:r>
        <w:rPr>
          <w:rFonts w:eastAsia="Calibri"/>
        </w:rPr>
        <w:t>за управленческий мониторинг – директор школы.</w:t>
      </w:r>
    </w:p>
    <w:p w:rsidR="00833B61" w:rsidRDefault="00833B61">
      <w:pPr>
        <w:tabs>
          <w:tab w:val="left" w:pos="993"/>
        </w:tabs>
        <w:suppressAutoHyphens w:val="0"/>
        <w:spacing w:line="276" w:lineRule="auto"/>
        <w:jc w:val="both"/>
        <w:rPr>
          <w:rFonts w:eastAsia="Calibri"/>
        </w:rPr>
      </w:pPr>
    </w:p>
    <w:p w:rsidR="00833B61" w:rsidRDefault="008B4B4F">
      <w:pPr>
        <w:pStyle w:val="a9"/>
        <w:tabs>
          <w:tab w:val="left" w:pos="993"/>
        </w:tabs>
        <w:suppressAutoHyphens w:val="0"/>
        <w:spacing w:line="276" w:lineRule="auto"/>
        <w:ind w:left="0"/>
        <w:jc w:val="center"/>
      </w:pPr>
      <w:r>
        <w:rPr>
          <w:b/>
        </w:rPr>
        <w:t>7.</w:t>
      </w:r>
      <w:r>
        <w:t xml:space="preserve">  </w:t>
      </w:r>
      <w:r>
        <w:rPr>
          <w:rFonts w:eastAsia="Calibri"/>
          <w:b/>
          <w:color w:val="000000"/>
          <w:spacing w:val="-1"/>
        </w:rPr>
        <w:t>Итоги  внутренней системы оценки качества образования (ВСОКО)</w:t>
      </w:r>
    </w:p>
    <w:p w:rsidR="00833B61" w:rsidRDefault="00833B61">
      <w:pPr>
        <w:pStyle w:val="a9"/>
        <w:tabs>
          <w:tab w:val="left" w:pos="993"/>
        </w:tabs>
        <w:suppressAutoHyphens w:val="0"/>
        <w:spacing w:line="276" w:lineRule="auto"/>
        <w:ind w:left="0"/>
        <w:jc w:val="center"/>
        <w:rPr>
          <w:rFonts w:eastAsia="Calibri"/>
          <w:b/>
          <w:color w:val="000000"/>
          <w:spacing w:val="-1"/>
        </w:rPr>
      </w:pPr>
    </w:p>
    <w:p w:rsidR="00833B61" w:rsidRDefault="008B4B4F">
      <w:pPr>
        <w:pStyle w:val="Default"/>
        <w:tabs>
          <w:tab w:val="left" w:pos="993"/>
        </w:tabs>
        <w:spacing w:line="276" w:lineRule="auto"/>
        <w:jc w:val="both"/>
      </w:pPr>
      <w:r>
        <w:t xml:space="preserve">7.1. Оценочные мероприятия и процедуры в рамках ВСОКО проводятся в течение всего учебного года, результаты обобщаются на этапе подготовки ОО отчета о </w:t>
      </w:r>
      <w:proofErr w:type="spellStart"/>
      <w:r>
        <w:t>самообследовании</w:t>
      </w:r>
      <w:proofErr w:type="spellEnd"/>
      <w:r>
        <w:t xml:space="preserve"> </w:t>
      </w:r>
      <w:r>
        <w:rPr>
          <w:b/>
        </w:rPr>
        <w:t>(Приложение 6).</w:t>
      </w:r>
    </w:p>
    <w:p w:rsidR="00833B61" w:rsidRDefault="008B4B4F">
      <w:pPr>
        <w:pStyle w:val="Default"/>
        <w:tabs>
          <w:tab w:val="left" w:pos="993"/>
        </w:tabs>
        <w:spacing w:line="276" w:lineRule="auto"/>
        <w:jc w:val="both"/>
      </w:pPr>
      <w:r>
        <w:t>7.2. Итоги ВСОКО оформляются в схемах, графиках, таблицах, диаграммах, отражаются в справочно-аналитических материалах, содержащих конкретные, реально выполнимые рекомендации (</w:t>
      </w:r>
      <w:proofErr w:type="spellStart"/>
      <w:r>
        <w:t>самообследование</w:t>
      </w:r>
      <w:proofErr w:type="spellEnd"/>
      <w:r>
        <w:t>, публичный отчет, справки)</w:t>
      </w:r>
      <w:r>
        <w:rPr>
          <w:b/>
        </w:rPr>
        <w:t>.</w:t>
      </w:r>
    </w:p>
    <w:p w:rsidR="00833B61" w:rsidRDefault="008B4B4F">
      <w:pPr>
        <w:pStyle w:val="Default"/>
        <w:tabs>
          <w:tab w:val="left" w:pos="993"/>
        </w:tabs>
        <w:spacing w:line="276" w:lineRule="auto"/>
        <w:jc w:val="both"/>
      </w:pPr>
      <w:r>
        <w:t>7.3.  Исследования ВСОКО могут обсуждаться на заседаниях Педагогического совета, совещаниях при директоре, при заместителях директора, на заседаниях методических объединений, на совете родителей обучающихся  школы.</w:t>
      </w:r>
    </w:p>
    <w:p w:rsidR="00833B61" w:rsidRDefault="008B4B4F">
      <w:pPr>
        <w:pStyle w:val="Default"/>
        <w:tabs>
          <w:tab w:val="left" w:pos="993"/>
        </w:tabs>
        <w:spacing w:line="276" w:lineRule="auto"/>
        <w:jc w:val="both"/>
      </w:pPr>
      <w:r>
        <w:t>7.4.  Итоги оценки качества образования ежегодно размещаются на сайте школы. Доступ к данной информации является свободным для всех заинтересованных лиц.</w:t>
      </w:r>
    </w:p>
    <w:p w:rsidR="008B4B4F" w:rsidRPr="00BA40AC" w:rsidRDefault="008B4B4F" w:rsidP="00BA40AC">
      <w:pPr>
        <w:pStyle w:val="Default"/>
        <w:tabs>
          <w:tab w:val="left" w:pos="993"/>
        </w:tabs>
        <w:spacing w:line="276" w:lineRule="auto"/>
        <w:jc w:val="both"/>
        <w:rPr>
          <w:b/>
          <w:spacing w:val="-1"/>
        </w:rPr>
      </w:pPr>
      <w:r>
        <w:t>7.5.  По результатам мониторинговых исследований разрабатываются рекомендации, принимаются управленческие решения, издаются приказы, осуществляется планирование и</w:t>
      </w:r>
      <w:r w:rsidR="00BA40AC">
        <w:t xml:space="preserve"> прогнозирование развития школы</w:t>
      </w:r>
    </w:p>
    <w:p w:rsidR="00C30FA1" w:rsidRDefault="00C30FA1">
      <w:pPr>
        <w:jc w:val="right"/>
        <w:sectPr w:rsidR="00C30FA1" w:rsidSect="00C30FA1">
          <w:pgSz w:w="16838" w:h="11906" w:orient="landscape"/>
          <w:pgMar w:top="1077" w:right="1440" w:bottom="1077" w:left="1440" w:header="0" w:footer="0" w:gutter="0"/>
          <w:cols w:space="720"/>
          <w:formProt w:val="0"/>
          <w:docGrid w:linePitch="600" w:charSpace="32768"/>
        </w:sectPr>
      </w:pPr>
    </w:p>
    <w:p w:rsidR="00833B61" w:rsidRDefault="00833B61">
      <w:pPr>
        <w:jc w:val="right"/>
      </w:pPr>
    </w:p>
    <w:p w:rsidR="00833B61" w:rsidRDefault="008B4B4F">
      <w:pPr>
        <w:jc w:val="right"/>
        <w:rPr>
          <w:rFonts w:eastAsia="Calibri"/>
          <w:b/>
        </w:rPr>
      </w:pPr>
      <w:r>
        <w:t>Приложение 1</w:t>
      </w:r>
    </w:p>
    <w:p w:rsidR="00833B61" w:rsidRDefault="008B4B4F">
      <w:pPr>
        <w:suppressAutoHyphens w:val="0"/>
        <w:spacing w:after="200"/>
        <w:jc w:val="center"/>
      </w:pPr>
      <w:r>
        <w:t xml:space="preserve">Показатели оценки предметных образовательных результатов </w:t>
      </w:r>
    </w:p>
    <w:tbl>
      <w:tblPr>
        <w:tblW w:w="10124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7"/>
        <w:gridCol w:w="7974"/>
        <w:gridCol w:w="1633"/>
      </w:tblGrid>
      <w:tr w:rsidR="00833B61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B61" w:rsidRDefault="008B4B4F">
            <w:pPr>
              <w:suppressAutoHyphens w:val="0"/>
              <w:autoSpaceDE w:val="0"/>
              <w:spacing w:line="360" w:lineRule="auto"/>
            </w:pPr>
            <w:r>
              <w:rPr>
                <w:rFonts w:eastAsia="Calibri"/>
                <w:b/>
              </w:rPr>
              <w:t>Показатели оценки предметных образовательных результатов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Единица </w:t>
            </w:r>
          </w:p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измерения</w:t>
            </w:r>
          </w:p>
        </w:tc>
      </w:tr>
      <w:tr w:rsidR="00833B61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Численность / 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Чел. / %</w:t>
            </w:r>
          </w:p>
        </w:tc>
      </w:tr>
      <w:tr w:rsidR="00833B61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Средний балл ОГЭ выпускников 9-гокласса по русскому языку</w:t>
            </w:r>
            <w:r>
              <w:rPr>
                <w:rStyle w:val="FootnoteAnchor"/>
                <w:rFonts w:eastAsia="Calibri"/>
              </w:rPr>
              <w:footnoteReference w:id="1"/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Балл</w:t>
            </w:r>
          </w:p>
        </w:tc>
      </w:tr>
      <w:tr w:rsidR="00833B61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Средний балл ОГЭ выпускников 9-го класса по математике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Балл</w:t>
            </w:r>
          </w:p>
        </w:tc>
      </w:tr>
      <w:tr w:rsidR="00833B61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Средний балл ЕГЭ выпускников 11-го класса по русскому языку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Балл</w:t>
            </w:r>
          </w:p>
        </w:tc>
      </w:tr>
      <w:tr w:rsidR="00833B61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Средний балл ЕГЭ 11-го класса по математике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Балл</w:t>
            </w:r>
          </w:p>
        </w:tc>
      </w:tr>
      <w:tr w:rsidR="00833B61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</w:pPr>
            <w:r>
              <w:rPr>
                <w:rFonts w:eastAsia="Calibri"/>
              </w:rPr>
              <w:t>Численность / удельный вес численности выпускников 9-го класса, получивших неудовлетворительные результаты на ОГЭ по русскому языку, в общей численности выпускников 9-го класса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Чел. / %</w:t>
            </w:r>
          </w:p>
        </w:tc>
      </w:tr>
      <w:tr w:rsidR="00833B61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</w:pPr>
            <w:r>
              <w:rPr>
                <w:rFonts w:eastAsia="Calibri"/>
              </w:rPr>
              <w:t>Численность / удельный вес численности выпускников 9-го класса, получивших неудовлетворительные результаты на ОГЭ по математике, в общей численности выпускников 9-го класса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Чел. / %</w:t>
            </w:r>
          </w:p>
        </w:tc>
      </w:tr>
      <w:tr w:rsidR="00833B61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</w:pPr>
            <w:r>
              <w:rPr>
                <w:rFonts w:eastAsia="Calibri"/>
              </w:rPr>
              <w:t>Численность / удельный вес численности выпускников 11-го класса, получивших результаты ниже установленного минимального количества баллов ЕГЭ по русскому языку, в общей численности выпускников 11-го класса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Чел. / %</w:t>
            </w:r>
          </w:p>
        </w:tc>
      </w:tr>
      <w:tr w:rsidR="00833B61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Численность / удельный вес численности выпускников 11-го класса, получивших результаты ниже установленного минимального количества баллов ЕГЭ по математике, в общей численности выпускников 11-го класса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Чел. / %</w:t>
            </w:r>
          </w:p>
        </w:tc>
      </w:tr>
      <w:tr w:rsidR="00833B61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</w:pPr>
            <w:r>
              <w:rPr>
                <w:rFonts w:eastAsia="Calibri"/>
              </w:rPr>
              <w:t>Численность / удельный вес численности выпускников 9-го класса, не получивших аттестаты об основном общем образовании, в общей численности выпускников 9-го класса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Чел. / %</w:t>
            </w:r>
          </w:p>
        </w:tc>
      </w:tr>
      <w:tr w:rsidR="00833B61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</w:pPr>
            <w:r>
              <w:rPr>
                <w:rFonts w:eastAsia="Calibri"/>
              </w:rPr>
              <w:t>Численность / удельный вес численности выпускников 11-го класса, не получивших аттестаты о среднем общем образовании, в общей численности выпускников 11-го класса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Чел. / %</w:t>
            </w:r>
          </w:p>
        </w:tc>
      </w:tr>
      <w:tr w:rsidR="00833B61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12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Численность / удельный вес численности выпускников 9-го класса, получивших аттестаты об основном общем образовании с отличием, в общей численности выпускников 9-го класса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</w:pPr>
            <w:r>
              <w:rPr>
                <w:rFonts w:eastAsia="Calibri"/>
              </w:rPr>
              <w:t>Чел. / %</w:t>
            </w:r>
          </w:p>
        </w:tc>
      </w:tr>
      <w:tr w:rsidR="00833B61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Численность / удельный вес численности выпускников 11-го класса, получивших аттестаты о среднем общем образовании с отличием, в общей численности выпускников 11-го класса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Чел. / %</w:t>
            </w:r>
          </w:p>
        </w:tc>
      </w:tr>
      <w:tr w:rsidR="00833B61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</w:pPr>
            <w:r>
              <w:rPr>
                <w:rFonts w:eastAsia="Calibri"/>
              </w:rPr>
              <w:t>Численность / 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Чел. / %</w:t>
            </w:r>
          </w:p>
        </w:tc>
      </w:tr>
      <w:tr w:rsidR="00833B61"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Чел. / %</w:t>
            </w:r>
          </w:p>
        </w:tc>
      </w:tr>
      <w:tr w:rsidR="00833B61"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autoSpaceDE w:val="0"/>
              <w:snapToGrid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</w:pPr>
            <w:r>
              <w:rPr>
                <w:rFonts w:eastAsia="Calibri"/>
              </w:rPr>
              <w:t>–</w:t>
            </w:r>
            <w:r>
              <w:t xml:space="preserve"> </w:t>
            </w:r>
            <w:r>
              <w:rPr>
                <w:rFonts w:eastAsia="Calibri"/>
              </w:rPr>
              <w:t>муниципального уровня;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Чел. / %</w:t>
            </w:r>
          </w:p>
        </w:tc>
      </w:tr>
      <w:tr w:rsidR="00833B61"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autoSpaceDE w:val="0"/>
              <w:snapToGrid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</w:pPr>
            <w:r>
              <w:rPr>
                <w:rFonts w:eastAsia="Calibri"/>
              </w:rPr>
              <w:t>–</w:t>
            </w:r>
            <w:r>
              <w:t xml:space="preserve"> </w:t>
            </w:r>
            <w:r>
              <w:rPr>
                <w:rFonts w:eastAsia="Calibri"/>
              </w:rPr>
              <w:t>регионального уровня;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Чел. / %</w:t>
            </w:r>
          </w:p>
        </w:tc>
      </w:tr>
      <w:tr w:rsidR="00833B61">
        <w:tc>
          <w:tcPr>
            <w:tcW w:w="517" w:type="dxa"/>
            <w:tcBorders>
              <w:left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autoSpaceDE w:val="0"/>
              <w:snapToGrid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</w:pPr>
            <w:r>
              <w:rPr>
                <w:rFonts w:eastAsia="Calibri"/>
              </w:rPr>
              <w:t>–</w:t>
            </w:r>
            <w:r>
              <w:t xml:space="preserve"> </w:t>
            </w:r>
            <w:r>
              <w:rPr>
                <w:rFonts w:eastAsia="Calibri"/>
              </w:rPr>
              <w:t>федерального уровня;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Чел. / %</w:t>
            </w:r>
          </w:p>
        </w:tc>
      </w:tr>
      <w:tr w:rsidR="00833B61"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autoSpaceDE w:val="0"/>
              <w:snapToGrid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</w:pPr>
            <w:r>
              <w:rPr>
                <w:rFonts w:eastAsia="Calibri"/>
              </w:rPr>
              <w:t>–</w:t>
            </w:r>
            <w:r>
              <w:t xml:space="preserve"> </w:t>
            </w:r>
            <w:r>
              <w:rPr>
                <w:rFonts w:eastAsia="Calibri"/>
              </w:rPr>
              <w:t>международного уровня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Чел. / %</w:t>
            </w:r>
          </w:p>
        </w:tc>
      </w:tr>
      <w:tr w:rsidR="00833B61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Численность / удельный вес численности выпускников, получающих образование в </w:t>
            </w:r>
            <w:proofErr w:type="spellStart"/>
            <w:r>
              <w:rPr>
                <w:rFonts w:eastAsia="Calibri"/>
              </w:rPr>
              <w:t>ССУЗах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Чел. / %</w:t>
            </w:r>
          </w:p>
        </w:tc>
      </w:tr>
      <w:tr w:rsidR="00833B61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</w:pPr>
            <w:r>
              <w:rPr>
                <w:rFonts w:eastAsia="Calibri"/>
              </w:rPr>
              <w:t>Численность / удельный вес численности выпускников, получающих образование в ВУЗах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Чел. / %</w:t>
            </w:r>
          </w:p>
        </w:tc>
      </w:tr>
      <w:tr w:rsidR="00833B61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Численность/ удельный вес численности учащихся, справившихся с ВПР по каждому предмету в каждом классе (согласно приказу </w:t>
            </w:r>
            <w:proofErr w:type="gramStart"/>
            <w:r>
              <w:rPr>
                <w:rFonts w:eastAsia="Calibri"/>
              </w:rPr>
              <w:t>ДО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ВО</w:t>
            </w:r>
            <w:proofErr w:type="gramEnd"/>
            <w:r>
              <w:rPr>
                <w:rFonts w:eastAsia="Calibri"/>
              </w:rPr>
              <w:t xml:space="preserve"> по внешнему мониторингу качества образования)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Чел. / %</w:t>
            </w:r>
          </w:p>
        </w:tc>
      </w:tr>
      <w:tr w:rsidR="00833B61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Численность/ удельный вес численности учащихся, не справившихся с ВПР по каждому предмету в каждом классе (согласно приказу </w:t>
            </w:r>
            <w:proofErr w:type="gramStart"/>
            <w:r>
              <w:rPr>
                <w:rFonts w:eastAsia="Calibri"/>
              </w:rPr>
              <w:t>ДО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ВО</w:t>
            </w:r>
            <w:proofErr w:type="gramEnd"/>
            <w:r>
              <w:rPr>
                <w:rFonts w:eastAsia="Calibri"/>
              </w:rPr>
              <w:t xml:space="preserve"> по внешнему мониторингу качества образования)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Чел. / %</w:t>
            </w:r>
          </w:p>
        </w:tc>
      </w:tr>
      <w:tr w:rsidR="00833B61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</w:pPr>
            <w:r>
              <w:rPr>
                <w:rFonts w:eastAsia="Calibri"/>
              </w:rPr>
              <w:t>Результаты промежуточной аттестации в 2-8,10 классах по русскому языку и математике:</w:t>
            </w:r>
          </w:p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% качества в каждом классе по каждому предмету</w:t>
            </w:r>
          </w:p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% успеваемости в каждом классе по каждому предмету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Чел. / %</w:t>
            </w:r>
          </w:p>
        </w:tc>
      </w:tr>
    </w:tbl>
    <w:p w:rsidR="00833B61" w:rsidRDefault="00833B61">
      <w:pPr>
        <w:suppressAutoHyphens w:val="0"/>
        <w:jc w:val="both"/>
      </w:pPr>
    </w:p>
    <w:p w:rsidR="002356C8" w:rsidRDefault="002356C8">
      <w:pPr>
        <w:suppressAutoHyphens w:val="0"/>
        <w:jc w:val="both"/>
      </w:pPr>
    </w:p>
    <w:p w:rsidR="002356C8" w:rsidRDefault="002356C8">
      <w:pPr>
        <w:suppressAutoHyphens w:val="0"/>
        <w:jc w:val="both"/>
      </w:pPr>
    </w:p>
    <w:p w:rsidR="002356C8" w:rsidRDefault="002356C8">
      <w:pPr>
        <w:suppressAutoHyphens w:val="0"/>
        <w:jc w:val="both"/>
      </w:pPr>
    </w:p>
    <w:p w:rsidR="00E1605D" w:rsidRDefault="00E1605D">
      <w:pPr>
        <w:jc w:val="right"/>
      </w:pPr>
    </w:p>
    <w:p w:rsidR="00833B61" w:rsidRDefault="008B4B4F">
      <w:pPr>
        <w:jc w:val="right"/>
        <w:rPr>
          <w:rFonts w:eastAsia="Calibri"/>
          <w:b/>
        </w:rPr>
      </w:pPr>
      <w:r>
        <w:lastRenderedPageBreak/>
        <w:t>Приложение 2</w:t>
      </w:r>
    </w:p>
    <w:p w:rsidR="00833B61" w:rsidRDefault="00833B61">
      <w:pPr>
        <w:suppressAutoHyphens w:val="0"/>
        <w:jc w:val="center"/>
        <w:rPr>
          <w:rFonts w:eastAsia="Calibri"/>
          <w:b/>
        </w:rPr>
      </w:pPr>
    </w:p>
    <w:p w:rsidR="00833B61" w:rsidRDefault="00833B61">
      <w:pPr>
        <w:suppressAutoHyphens w:val="0"/>
        <w:jc w:val="center"/>
        <w:rPr>
          <w:rFonts w:eastAsia="Calibri"/>
          <w:b/>
          <w:i/>
        </w:rPr>
      </w:pPr>
    </w:p>
    <w:tbl>
      <w:tblPr>
        <w:tblW w:w="10438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91"/>
        <w:gridCol w:w="138"/>
        <w:gridCol w:w="6928"/>
        <w:gridCol w:w="39"/>
        <w:gridCol w:w="2642"/>
      </w:tblGrid>
      <w:tr w:rsidR="00833B61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Критерии оценки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Единица измерения</w:t>
            </w:r>
          </w:p>
        </w:tc>
      </w:tr>
      <w:tr w:rsidR="00833B61">
        <w:trPr>
          <w:trHeight w:val="537"/>
        </w:trPr>
        <w:tc>
          <w:tcPr>
            <w:tcW w:w="10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 Образовательная деятельность</w:t>
            </w:r>
          </w:p>
        </w:tc>
      </w:tr>
      <w:tr w:rsidR="00833B61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490"/>
              </w:tabs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1.1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490"/>
              </w:tabs>
              <w:suppressAutoHyphens w:val="0"/>
              <w:autoSpaceDE w:val="0"/>
              <w:spacing w:line="360" w:lineRule="auto"/>
            </w:pPr>
            <w:r>
              <w:rPr>
                <w:rFonts w:eastAsia="Calibri"/>
              </w:rPr>
              <w:t xml:space="preserve">Общая численность </w:t>
            </w:r>
            <w:proofErr w:type="gramStart"/>
            <w:r>
              <w:rPr>
                <w:rFonts w:eastAsia="Calibri"/>
              </w:rPr>
              <w:t>обучающихся</w:t>
            </w:r>
            <w:proofErr w:type="gramEnd"/>
            <w:r>
              <w:rPr>
                <w:rFonts w:eastAsia="Calibri"/>
              </w:rPr>
              <w:t>, осваивающих основную образовательную программу: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Чел.</w:t>
            </w:r>
          </w:p>
        </w:tc>
      </w:tr>
      <w:tr w:rsidR="00833B61"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490"/>
              </w:tabs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1.2</w:t>
            </w:r>
          </w:p>
        </w:tc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Общая численность </w:t>
            </w:r>
            <w:proofErr w:type="gramStart"/>
            <w:r>
              <w:rPr>
                <w:rFonts w:eastAsia="Calibri"/>
              </w:rPr>
              <w:t>обучающихся</w:t>
            </w:r>
            <w:proofErr w:type="gramEnd"/>
            <w:r>
              <w:rPr>
                <w:rFonts w:eastAsia="Calibri"/>
              </w:rPr>
              <w:t>, осваивающих основную образовательную программу:</w:t>
            </w:r>
          </w:p>
        </w:tc>
      </w:tr>
      <w:tr w:rsidR="00833B61">
        <w:tc>
          <w:tcPr>
            <w:tcW w:w="691" w:type="dxa"/>
            <w:tcBorders>
              <w:left w:val="single" w:sz="4" w:space="0" w:color="000000"/>
            </w:tcBorders>
            <w:shd w:val="clear" w:color="auto" w:fill="auto"/>
          </w:tcPr>
          <w:p w:rsidR="00833B61" w:rsidRDefault="00833B61">
            <w:pPr>
              <w:tabs>
                <w:tab w:val="left" w:pos="490"/>
              </w:tabs>
              <w:suppressAutoHyphens w:val="0"/>
              <w:autoSpaceDE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490"/>
              </w:tabs>
              <w:suppressAutoHyphens w:val="0"/>
              <w:autoSpaceDE w:val="0"/>
              <w:spacing w:line="360" w:lineRule="auto"/>
            </w:pPr>
            <w:r>
              <w:rPr>
                <w:rFonts w:eastAsia="Calibri"/>
              </w:rPr>
              <w:t>–</w:t>
            </w:r>
            <w:r>
              <w:t xml:space="preserve"> </w:t>
            </w:r>
            <w:r>
              <w:rPr>
                <w:rFonts w:eastAsia="Calibri"/>
              </w:rPr>
              <w:t>начального общего образования;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Чел.</w:t>
            </w:r>
          </w:p>
        </w:tc>
      </w:tr>
      <w:tr w:rsidR="00833B61">
        <w:tc>
          <w:tcPr>
            <w:tcW w:w="691" w:type="dxa"/>
            <w:tcBorders>
              <w:left w:val="single" w:sz="4" w:space="0" w:color="000000"/>
            </w:tcBorders>
            <w:shd w:val="clear" w:color="auto" w:fill="auto"/>
          </w:tcPr>
          <w:p w:rsidR="00833B61" w:rsidRDefault="00833B61">
            <w:pPr>
              <w:tabs>
                <w:tab w:val="left" w:pos="490"/>
              </w:tabs>
              <w:suppressAutoHyphens w:val="0"/>
              <w:autoSpaceDE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490"/>
              </w:tabs>
              <w:suppressAutoHyphens w:val="0"/>
              <w:autoSpaceDE w:val="0"/>
              <w:spacing w:line="360" w:lineRule="auto"/>
            </w:pPr>
            <w:r>
              <w:rPr>
                <w:rFonts w:eastAsia="Calibri"/>
              </w:rPr>
              <w:t>–</w:t>
            </w:r>
            <w:r>
              <w:t xml:space="preserve"> </w:t>
            </w:r>
            <w:r>
              <w:rPr>
                <w:rFonts w:eastAsia="Calibri"/>
              </w:rPr>
              <w:t>основного общего образования;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Чел.</w:t>
            </w:r>
          </w:p>
        </w:tc>
      </w:tr>
      <w:tr w:rsidR="00833B61"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tabs>
                <w:tab w:val="left" w:pos="490"/>
              </w:tabs>
              <w:suppressAutoHyphens w:val="0"/>
              <w:autoSpaceDE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490"/>
              </w:tabs>
              <w:suppressAutoHyphens w:val="0"/>
              <w:autoSpaceDE w:val="0"/>
              <w:spacing w:line="360" w:lineRule="auto"/>
            </w:pPr>
            <w:r>
              <w:rPr>
                <w:rFonts w:eastAsia="Calibri"/>
              </w:rPr>
              <w:t>–</w:t>
            </w:r>
            <w:r>
              <w:t xml:space="preserve"> </w:t>
            </w:r>
            <w:r>
              <w:rPr>
                <w:rFonts w:eastAsia="Calibri"/>
              </w:rPr>
              <w:t>среднего общего образования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Чел.</w:t>
            </w:r>
          </w:p>
        </w:tc>
      </w:tr>
      <w:tr w:rsidR="00833B61"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490"/>
              </w:tabs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1.3</w:t>
            </w:r>
          </w:p>
        </w:tc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</w:pPr>
            <w:r>
              <w:rPr>
                <w:rFonts w:eastAsia="Calibri"/>
              </w:rPr>
              <w:t>Формы получения образования в ОО:</w:t>
            </w:r>
          </w:p>
        </w:tc>
      </w:tr>
      <w:tr w:rsidR="00833B61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tabs>
                <w:tab w:val="left" w:pos="490"/>
              </w:tabs>
              <w:suppressAutoHyphens w:val="0"/>
              <w:autoSpaceDE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490"/>
              </w:tabs>
              <w:suppressAutoHyphens w:val="0"/>
              <w:autoSpaceDE w:val="0"/>
              <w:spacing w:line="360" w:lineRule="auto"/>
            </w:pPr>
            <w:r>
              <w:rPr>
                <w:rFonts w:eastAsia="Calibri"/>
              </w:rPr>
              <w:t>–</w:t>
            </w:r>
            <w:r>
              <w:t xml:space="preserve"> </w:t>
            </w:r>
            <w:r>
              <w:rPr>
                <w:rFonts w:eastAsia="Calibri"/>
              </w:rPr>
              <w:t>очная;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Имеется</w:t>
            </w:r>
            <w:proofErr w:type="gramEnd"/>
            <w:r>
              <w:rPr>
                <w:rFonts w:eastAsia="Calibri"/>
              </w:rPr>
              <w:t xml:space="preserve"> / не имеется.</w:t>
            </w:r>
          </w:p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Количество чел.</w:t>
            </w:r>
          </w:p>
        </w:tc>
      </w:tr>
      <w:tr w:rsidR="00833B61">
        <w:tc>
          <w:tcPr>
            <w:tcW w:w="691" w:type="dxa"/>
            <w:tcBorders>
              <w:left w:val="single" w:sz="4" w:space="0" w:color="000000"/>
            </w:tcBorders>
            <w:shd w:val="clear" w:color="auto" w:fill="auto"/>
          </w:tcPr>
          <w:p w:rsidR="00833B61" w:rsidRDefault="00833B61">
            <w:pPr>
              <w:tabs>
                <w:tab w:val="left" w:pos="490"/>
              </w:tabs>
              <w:suppressAutoHyphens w:val="0"/>
              <w:autoSpaceDE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490"/>
              </w:tabs>
              <w:suppressAutoHyphens w:val="0"/>
              <w:autoSpaceDE w:val="0"/>
              <w:spacing w:line="360" w:lineRule="auto"/>
            </w:pPr>
            <w:r>
              <w:rPr>
                <w:rFonts w:eastAsia="Calibri"/>
              </w:rPr>
              <w:t>–</w:t>
            </w:r>
            <w:r>
              <w:t xml:space="preserve"> </w:t>
            </w:r>
            <w:r>
              <w:rPr>
                <w:rFonts w:eastAsia="Calibri"/>
              </w:rPr>
              <w:t>очно-заочная;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Имеется</w:t>
            </w:r>
            <w:proofErr w:type="gramEnd"/>
            <w:r>
              <w:rPr>
                <w:rFonts w:eastAsia="Calibri"/>
              </w:rPr>
              <w:t xml:space="preserve"> / не имеется.</w:t>
            </w:r>
          </w:p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Количество чел.</w:t>
            </w:r>
          </w:p>
        </w:tc>
      </w:tr>
      <w:tr w:rsidR="00833B61">
        <w:tc>
          <w:tcPr>
            <w:tcW w:w="691" w:type="dxa"/>
            <w:tcBorders>
              <w:left w:val="single" w:sz="4" w:space="0" w:color="000000"/>
            </w:tcBorders>
            <w:shd w:val="clear" w:color="auto" w:fill="auto"/>
          </w:tcPr>
          <w:p w:rsidR="00833B61" w:rsidRDefault="00833B61">
            <w:pPr>
              <w:tabs>
                <w:tab w:val="left" w:pos="490"/>
              </w:tabs>
              <w:suppressAutoHyphens w:val="0"/>
              <w:autoSpaceDE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490"/>
              </w:tabs>
              <w:suppressAutoHyphens w:val="0"/>
              <w:autoSpaceDE w:val="0"/>
              <w:spacing w:line="360" w:lineRule="auto"/>
            </w:pPr>
            <w:r>
              <w:rPr>
                <w:rFonts w:eastAsia="Calibri"/>
              </w:rPr>
              <w:t>–</w:t>
            </w:r>
            <w:r>
              <w:t xml:space="preserve"> </w:t>
            </w:r>
            <w:r>
              <w:rPr>
                <w:rFonts w:eastAsia="Calibri"/>
              </w:rPr>
              <w:t>заочная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Имеется</w:t>
            </w:r>
            <w:proofErr w:type="gramEnd"/>
            <w:r>
              <w:rPr>
                <w:rFonts w:eastAsia="Calibri"/>
              </w:rPr>
              <w:t xml:space="preserve"> / не имеется.</w:t>
            </w:r>
          </w:p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Количество чел.</w:t>
            </w:r>
          </w:p>
        </w:tc>
      </w:tr>
      <w:tr w:rsidR="00833B61"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490"/>
              </w:tabs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1.4</w:t>
            </w:r>
          </w:p>
        </w:tc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Реализация ООП по уровням общего образования:</w:t>
            </w:r>
          </w:p>
        </w:tc>
      </w:tr>
      <w:tr w:rsidR="00833B61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autoSpaceDE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</w:pPr>
            <w:r>
              <w:rPr>
                <w:rFonts w:eastAsia="Calibri"/>
              </w:rPr>
              <w:t>–</w:t>
            </w:r>
            <w:r>
              <w:t xml:space="preserve"> </w:t>
            </w:r>
            <w:r>
              <w:rPr>
                <w:rFonts w:eastAsia="Calibri"/>
              </w:rPr>
              <w:t>сетевая форма;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</w:pPr>
            <w:proofErr w:type="gramStart"/>
            <w:r>
              <w:rPr>
                <w:rFonts w:eastAsia="Calibri"/>
              </w:rPr>
              <w:t>Имеется</w:t>
            </w:r>
            <w:proofErr w:type="gramEnd"/>
            <w:r>
              <w:rPr>
                <w:rFonts w:eastAsia="Calibri"/>
              </w:rPr>
              <w:t xml:space="preserve"> / не имеется.</w:t>
            </w:r>
          </w:p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Количество чел.</w:t>
            </w:r>
          </w:p>
        </w:tc>
      </w:tr>
      <w:tr w:rsidR="00833B61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autoSpaceDE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</w:pPr>
            <w:r>
              <w:rPr>
                <w:rFonts w:eastAsia="Calibri"/>
              </w:rPr>
              <w:t>–</w:t>
            </w:r>
            <w:r>
              <w:t xml:space="preserve"> </w:t>
            </w:r>
            <w:r>
              <w:rPr>
                <w:rFonts w:eastAsia="Calibri"/>
              </w:rPr>
              <w:t>с применением дистанционных образовательных технологий;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Имеется</w:t>
            </w:r>
            <w:proofErr w:type="gramEnd"/>
            <w:r>
              <w:rPr>
                <w:rFonts w:eastAsia="Calibri"/>
              </w:rPr>
              <w:t xml:space="preserve"> / не имеется.</w:t>
            </w:r>
          </w:p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Количество чел.</w:t>
            </w:r>
          </w:p>
        </w:tc>
      </w:tr>
      <w:tr w:rsidR="00833B61"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</w:pPr>
            <w:r>
              <w:rPr>
                <w:rFonts w:eastAsia="Calibri"/>
              </w:rPr>
              <w:t>–</w:t>
            </w:r>
            <w:r>
              <w:t xml:space="preserve"> </w:t>
            </w:r>
            <w:r>
              <w:rPr>
                <w:rFonts w:eastAsia="Calibri"/>
              </w:rPr>
              <w:t>с применением электронного обучения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Имеется</w:t>
            </w:r>
            <w:proofErr w:type="gramEnd"/>
            <w:r>
              <w:rPr>
                <w:rFonts w:eastAsia="Calibri"/>
              </w:rPr>
              <w:t xml:space="preserve"> / не имеется.</w:t>
            </w:r>
          </w:p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Количество чел.</w:t>
            </w:r>
          </w:p>
        </w:tc>
      </w:tr>
      <w:tr w:rsidR="00833B61">
        <w:trPr>
          <w:trHeight w:val="507"/>
        </w:trPr>
        <w:tc>
          <w:tcPr>
            <w:tcW w:w="10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B61" w:rsidRDefault="008B4B4F">
            <w:pPr>
              <w:suppressAutoHyphens w:val="0"/>
              <w:spacing w:line="360" w:lineRule="auto"/>
            </w:pPr>
            <w:r>
              <w:rPr>
                <w:rFonts w:eastAsia="Calibri"/>
                <w:b/>
              </w:rPr>
              <w:t>2. Соответствие содержания образования требованиям ФКГОС</w:t>
            </w:r>
          </w:p>
        </w:tc>
      </w:tr>
      <w:tr w:rsidR="00833B61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426"/>
                <w:tab w:val="left" w:pos="460"/>
              </w:tabs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2.1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426"/>
                <w:tab w:val="left" w:pos="460"/>
              </w:tabs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Соответствие структуры и содержания учебного плана </w:t>
            </w:r>
          </w:p>
          <w:p w:rsidR="00833B61" w:rsidRDefault="008B4B4F">
            <w:pPr>
              <w:tabs>
                <w:tab w:val="left" w:pos="426"/>
                <w:tab w:val="left" w:pos="460"/>
              </w:tabs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требованиям ФКГОС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Соответствует / </w:t>
            </w:r>
          </w:p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не соответствует</w:t>
            </w:r>
          </w:p>
        </w:tc>
      </w:tr>
      <w:tr w:rsidR="00833B61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426"/>
              </w:tabs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2.2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426"/>
              </w:tabs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Наличие индивидуальных учебных планов для учащихся, </w:t>
            </w:r>
          </w:p>
          <w:p w:rsidR="00833B61" w:rsidRDefault="008B4B4F">
            <w:pPr>
              <w:tabs>
                <w:tab w:val="left" w:pos="426"/>
              </w:tabs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осваивающих ООП в очно-заочной и </w:t>
            </w:r>
            <w:proofErr w:type="gramStart"/>
            <w:r>
              <w:rPr>
                <w:rFonts w:eastAsia="Calibri"/>
              </w:rPr>
              <w:t>заочной</w:t>
            </w:r>
            <w:proofErr w:type="gramEnd"/>
            <w:r>
              <w:rPr>
                <w:rFonts w:eastAsia="Calibri"/>
              </w:rPr>
              <w:t xml:space="preserve"> формах 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Имеется</w:t>
            </w:r>
            <w:proofErr w:type="gramEnd"/>
            <w:r>
              <w:rPr>
                <w:rFonts w:eastAsia="Calibri"/>
              </w:rPr>
              <w:t xml:space="preserve"> / не имеется</w:t>
            </w:r>
          </w:p>
          <w:p w:rsidR="00833B61" w:rsidRDefault="00833B61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</w:p>
        </w:tc>
      </w:tr>
      <w:tr w:rsidR="00833B61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426"/>
              </w:tabs>
              <w:suppressAutoHyphens w:val="0"/>
              <w:spacing w:line="360" w:lineRule="auto"/>
            </w:pPr>
            <w:r>
              <w:rPr>
                <w:rFonts w:eastAsia="Calibri"/>
              </w:rPr>
              <w:t>2.3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426"/>
              </w:tabs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Наличие материалов, подтверждающих учет в учебном плане образовательных потребностей и </w:t>
            </w:r>
            <w:proofErr w:type="gramStart"/>
            <w:r>
              <w:rPr>
                <w:rFonts w:eastAsia="Calibri"/>
              </w:rPr>
              <w:t>запросов</w:t>
            </w:r>
            <w:proofErr w:type="gramEnd"/>
            <w:r>
              <w:rPr>
                <w:rFonts w:eastAsia="Calibri"/>
              </w:rPr>
              <w:t xml:space="preserve"> обучающихся и (или) их родителей (законных представителей) при формировании </w:t>
            </w:r>
            <w:r>
              <w:rPr>
                <w:rFonts w:eastAsia="Calibri"/>
              </w:rPr>
              <w:lastRenderedPageBreak/>
              <w:t>компонента ОО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lastRenderedPageBreak/>
              <w:t>Имеется</w:t>
            </w:r>
            <w:proofErr w:type="gramEnd"/>
            <w:r>
              <w:rPr>
                <w:rFonts w:eastAsia="Calibri"/>
              </w:rPr>
              <w:t xml:space="preserve">  / не имеется</w:t>
            </w:r>
          </w:p>
          <w:p w:rsidR="00833B61" w:rsidRDefault="00833B61">
            <w:pPr>
              <w:suppressAutoHyphens w:val="0"/>
              <w:spacing w:line="360" w:lineRule="auto"/>
              <w:rPr>
                <w:rFonts w:eastAsia="Calibri"/>
              </w:rPr>
            </w:pPr>
          </w:p>
        </w:tc>
      </w:tr>
      <w:tr w:rsidR="00833B61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426"/>
              </w:tabs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2.4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426"/>
              </w:tabs>
              <w:suppressAutoHyphens w:val="0"/>
              <w:spacing w:line="360" w:lineRule="auto"/>
            </w:pPr>
            <w:proofErr w:type="gramStart"/>
            <w:r>
              <w:rPr>
                <w:rFonts w:eastAsia="Calibri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</w:t>
            </w:r>
            <w:proofErr w:type="gramEnd"/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Имеется</w:t>
            </w:r>
            <w:proofErr w:type="gramEnd"/>
            <w:r>
              <w:rPr>
                <w:rFonts w:eastAsia="Calibri"/>
              </w:rPr>
              <w:t xml:space="preserve"> / не имеется</w:t>
            </w:r>
          </w:p>
          <w:p w:rsidR="00833B61" w:rsidRDefault="00833B61">
            <w:pPr>
              <w:suppressAutoHyphens w:val="0"/>
              <w:spacing w:line="360" w:lineRule="auto"/>
              <w:rPr>
                <w:rFonts w:eastAsia="Calibri"/>
              </w:rPr>
            </w:pPr>
          </w:p>
        </w:tc>
      </w:tr>
      <w:tr w:rsidR="00833B61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426"/>
              </w:tabs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2.5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426"/>
              </w:tabs>
              <w:suppressAutoHyphens w:val="0"/>
              <w:spacing w:line="360" w:lineRule="auto"/>
            </w:pPr>
            <w:r>
              <w:rPr>
                <w:rFonts w:eastAsia="Calibri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ФКГОС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Соответствует / </w:t>
            </w:r>
          </w:p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не соответствует</w:t>
            </w:r>
          </w:p>
        </w:tc>
      </w:tr>
      <w:tr w:rsidR="00833B61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426"/>
              </w:tabs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2.6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426"/>
              </w:tabs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Наличие программ воспитательной направленности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Имеется</w:t>
            </w:r>
            <w:proofErr w:type="gramEnd"/>
            <w:r>
              <w:rPr>
                <w:rFonts w:eastAsia="Calibri"/>
              </w:rPr>
              <w:t xml:space="preserve"> / не имеется</w:t>
            </w:r>
          </w:p>
        </w:tc>
      </w:tr>
      <w:tr w:rsidR="00833B61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567"/>
              </w:tabs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2.7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567"/>
              </w:tabs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Наличие индивидуальных учебных планов для профильного обучения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Имеется</w:t>
            </w:r>
            <w:proofErr w:type="gramEnd"/>
            <w:r>
              <w:rPr>
                <w:rFonts w:eastAsia="Calibri"/>
              </w:rPr>
              <w:t xml:space="preserve"> / не имеется</w:t>
            </w:r>
          </w:p>
        </w:tc>
      </w:tr>
      <w:tr w:rsidR="00833B61">
        <w:trPr>
          <w:trHeight w:val="669"/>
        </w:trPr>
        <w:tc>
          <w:tcPr>
            <w:tcW w:w="10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B61" w:rsidRDefault="008B4B4F">
            <w:pPr>
              <w:suppressAutoHyphens w:val="0"/>
              <w:spacing w:line="360" w:lineRule="auto"/>
            </w:pPr>
            <w:r>
              <w:rPr>
                <w:rFonts w:eastAsia="Calibri"/>
                <w:b/>
              </w:rPr>
              <w:t>3. Соответствие образовательной программы требованиям ФГОС</w:t>
            </w:r>
          </w:p>
        </w:tc>
      </w:tr>
      <w:tr w:rsidR="00833B6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450"/>
              </w:tabs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3.1</w:t>
            </w:r>
          </w:p>
        </w:tc>
        <w:tc>
          <w:tcPr>
            <w:tcW w:w="6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450"/>
              </w:tabs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Соответствие структуры ООП требованиям ФГОС</w:t>
            </w: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Соответствует / </w:t>
            </w:r>
          </w:p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не соответствует</w:t>
            </w:r>
          </w:p>
        </w:tc>
      </w:tr>
      <w:tr w:rsidR="00833B61">
        <w:tc>
          <w:tcPr>
            <w:tcW w:w="82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33B61" w:rsidRDefault="00833B61">
            <w:pPr>
              <w:tabs>
                <w:tab w:val="left" w:pos="450"/>
              </w:tabs>
              <w:suppressAutoHyphens w:val="0"/>
              <w:snapToGrid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tabs>
                <w:tab w:val="left" w:pos="450"/>
              </w:tabs>
              <w:suppressAutoHyphens w:val="0"/>
              <w:snapToGrid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33B6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450"/>
              </w:tabs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3.2</w:t>
            </w: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450"/>
              </w:tabs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Наличие материалов, подтверждающих реализацию в ООП части, формируемой участниками образовательных отношений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Имеется</w:t>
            </w:r>
            <w:proofErr w:type="gramEnd"/>
            <w:r>
              <w:rPr>
                <w:rFonts w:eastAsia="Calibri"/>
              </w:rPr>
              <w:t xml:space="preserve"> / не имеется</w:t>
            </w:r>
          </w:p>
          <w:p w:rsidR="00833B61" w:rsidRDefault="00833B61">
            <w:pPr>
              <w:suppressAutoHyphens w:val="0"/>
              <w:spacing w:line="360" w:lineRule="auto"/>
              <w:rPr>
                <w:rFonts w:eastAsia="Calibri"/>
              </w:rPr>
            </w:pPr>
          </w:p>
        </w:tc>
      </w:tr>
      <w:tr w:rsidR="00833B6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450"/>
              </w:tabs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3.3</w:t>
            </w: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450"/>
              </w:tabs>
              <w:suppressAutoHyphens w:val="0"/>
              <w:spacing w:line="360" w:lineRule="auto"/>
            </w:pPr>
            <w:r>
              <w:rPr>
                <w:rFonts w:eastAsia="Calibri"/>
              </w:rPr>
              <w:t>Соответствие учебного плана ООП требованиям ФГОС по составу предметных областей и наименованиям учебных предметов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Соответствует / </w:t>
            </w:r>
          </w:p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не соответствует </w:t>
            </w:r>
          </w:p>
        </w:tc>
      </w:tr>
      <w:tr w:rsidR="00833B6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450"/>
              </w:tabs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3.4</w:t>
            </w: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450"/>
              </w:tabs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Соответствие учебного плана ООП требованиям ФГОС по объему часов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Соответствует / </w:t>
            </w:r>
          </w:p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не соответствует</w:t>
            </w:r>
          </w:p>
        </w:tc>
      </w:tr>
      <w:tr w:rsidR="00833B6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450"/>
              </w:tabs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3.5</w:t>
            </w: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450"/>
              </w:tabs>
              <w:suppressAutoHyphens w:val="0"/>
              <w:spacing w:line="360" w:lineRule="auto"/>
            </w:pPr>
            <w:r>
              <w:rPr>
                <w:rFonts w:eastAsia="Calibri"/>
              </w:rPr>
              <w:t>Соответствие учебного плана ООП требованиям СанПиН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Соответствует / </w:t>
            </w:r>
          </w:p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не соответствует</w:t>
            </w:r>
          </w:p>
        </w:tc>
      </w:tr>
      <w:tr w:rsidR="00833B6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450"/>
              </w:tabs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3.6</w:t>
            </w: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450"/>
              </w:tabs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Имеется / </w:t>
            </w:r>
          </w:p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не имеется</w:t>
            </w:r>
          </w:p>
        </w:tc>
      </w:tr>
      <w:tr w:rsidR="00833B6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450"/>
              </w:tabs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3.7</w:t>
            </w: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450"/>
              </w:tabs>
              <w:suppressAutoHyphens w:val="0"/>
              <w:spacing w:line="360" w:lineRule="auto"/>
            </w:pPr>
            <w:r>
              <w:rPr>
                <w:rFonts w:eastAsia="Calibri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Имеется /</w:t>
            </w:r>
          </w:p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не имеется</w:t>
            </w:r>
          </w:p>
        </w:tc>
      </w:tr>
      <w:tr w:rsidR="00833B61">
        <w:tc>
          <w:tcPr>
            <w:tcW w:w="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450"/>
              </w:tabs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3.8</w:t>
            </w:r>
          </w:p>
        </w:tc>
        <w:tc>
          <w:tcPr>
            <w:tcW w:w="9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Наличие и количество индивидуальных учебных планов </w:t>
            </w:r>
            <w:proofErr w:type="gramStart"/>
            <w:r>
              <w:rPr>
                <w:rFonts w:eastAsia="Calibri"/>
              </w:rPr>
              <w:t>для</w:t>
            </w:r>
            <w:proofErr w:type="gramEnd"/>
            <w:r>
              <w:rPr>
                <w:rFonts w:eastAsia="Calibri"/>
              </w:rPr>
              <w:t xml:space="preserve"> обучающихся:</w:t>
            </w:r>
          </w:p>
        </w:tc>
      </w:tr>
      <w:tr w:rsidR="00833B61">
        <w:tc>
          <w:tcPr>
            <w:tcW w:w="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tabs>
                <w:tab w:val="left" w:pos="450"/>
              </w:tabs>
              <w:suppressAutoHyphens w:val="0"/>
              <w:snapToGrid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450"/>
              </w:tabs>
              <w:suppressAutoHyphens w:val="0"/>
              <w:spacing w:line="360" w:lineRule="auto"/>
            </w:pPr>
            <w:r>
              <w:rPr>
                <w:rFonts w:eastAsia="Calibri"/>
              </w:rPr>
              <w:t>–</w:t>
            </w:r>
            <w:r>
              <w:t xml:space="preserve"> </w:t>
            </w:r>
            <w:r>
              <w:rPr>
                <w:rFonts w:eastAsia="Calibri"/>
              </w:rPr>
              <w:t>по очно-заочной, заочной форме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</w:pPr>
            <w:r>
              <w:rPr>
                <w:rFonts w:eastAsia="Calibri"/>
              </w:rPr>
              <w:t>Количество ед. / не имеется</w:t>
            </w:r>
          </w:p>
        </w:tc>
      </w:tr>
      <w:tr w:rsidR="00833B61">
        <w:tc>
          <w:tcPr>
            <w:tcW w:w="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tabs>
                <w:tab w:val="left" w:pos="450"/>
              </w:tabs>
              <w:suppressAutoHyphens w:val="0"/>
              <w:snapToGrid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450"/>
              </w:tabs>
              <w:suppressAutoHyphens w:val="0"/>
              <w:spacing w:line="360" w:lineRule="auto"/>
            </w:pPr>
            <w:r>
              <w:rPr>
                <w:rFonts w:eastAsia="Calibri"/>
              </w:rPr>
              <w:t>–</w:t>
            </w:r>
            <w:r>
              <w:t xml:space="preserve"> </w:t>
            </w:r>
            <w:r>
              <w:rPr>
                <w:rFonts w:eastAsia="Calibri"/>
              </w:rPr>
              <w:t>с ОВЗ на основаниях инклюзии в классах с нормативно развивающимися сверстниками (по рекомендациям ПМПК)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Количество ед. / не имеется</w:t>
            </w:r>
          </w:p>
        </w:tc>
      </w:tr>
      <w:tr w:rsidR="00833B61">
        <w:tc>
          <w:tcPr>
            <w:tcW w:w="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tabs>
                <w:tab w:val="left" w:pos="450"/>
              </w:tabs>
              <w:suppressAutoHyphens w:val="0"/>
              <w:snapToGrid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450"/>
              </w:tabs>
              <w:suppressAutoHyphens w:val="0"/>
              <w:spacing w:line="360" w:lineRule="auto"/>
            </w:pPr>
            <w:r>
              <w:rPr>
                <w:rFonts w:eastAsia="Calibri"/>
              </w:rPr>
              <w:t>–</w:t>
            </w:r>
            <w:r>
              <w:t xml:space="preserve"> </w:t>
            </w:r>
            <w:r>
              <w:rPr>
                <w:rFonts w:eastAsia="Calibri"/>
              </w:rPr>
              <w:t>профильных классов на уровне среднего общего образования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Количество ед. / не имеется</w:t>
            </w:r>
          </w:p>
        </w:tc>
      </w:tr>
      <w:tr w:rsidR="00833B6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450"/>
              </w:tabs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3.9</w:t>
            </w: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450"/>
              </w:tabs>
              <w:suppressAutoHyphens w:val="0"/>
              <w:spacing w:line="360" w:lineRule="auto"/>
            </w:pPr>
            <w:r>
              <w:rPr>
                <w:rFonts w:eastAsia="Calibri"/>
              </w:rPr>
              <w:t>Наличие плана внеурочной деятельности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Имеется</w:t>
            </w:r>
            <w:proofErr w:type="gramEnd"/>
            <w:r>
              <w:rPr>
                <w:rFonts w:eastAsia="Calibri"/>
              </w:rPr>
              <w:t xml:space="preserve"> / не имеется</w:t>
            </w:r>
          </w:p>
        </w:tc>
      </w:tr>
      <w:tr w:rsidR="00833B6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450"/>
              </w:tabs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3.10</w:t>
            </w: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450"/>
              </w:tabs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Соответствие плана внеурочной деятельности требованиям ФГОС по составу и наименованию направлений внеурочной деятельности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Соответствует/ </w:t>
            </w:r>
          </w:p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не соответствует</w:t>
            </w:r>
          </w:p>
        </w:tc>
      </w:tr>
      <w:tr w:rsidR="00833B6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450"/>
              </w:tabs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3.11</w:t>
            </w: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450"/>
              </w:tabs>
              <w:suppressAutoHyphens w:val="0"/>
              <w:spacing w:line="360" w:lineRule="auto"/>
            </w:pPr>
            <w:r>
              <w:rPr>
                <w:rFonts w:eastAsia="Calibri"/>
              </w:rPr>
              <w:t>Соответствие плана внеурочной деятельности требованиям ФГОС по объему часов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Соответствует/ </w:t>
            </w:r>
          </w:p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не соответствует</w:t>
            </w:r>
          </w:p>
        </w:tc>
      </w:tr>
      <w:tr w:rsidR="00833B6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450"/>
              </w:tabs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3.12</w:t>
            </w: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450"/>
              </w:tabs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Имеется</w:t>
            </w:r>
            <w:proofErr w:type="gramEnd"/>
            <w:r>
              <w:rPr>
                <w:rFonts w:eastAsia="Calibri"/>
              </w:rPr>
              <w:t xml:space="preserve"> / не имеется</w:t>
            </w:r>
          </w:p>
        </w:tc>
      </w:tr>
      <w:tr w:rsidR="00833B6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450"/>
              </w:tabs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3.13</w:t>
            </w: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450"/>
              </w:tabs>
              <w:suppressAutoHyphens w:val="0"/>
              <w:spacing w:line="360" w:lineRule="auto"/>
            </w:pPr>
            <w:r>
              <w:rPr>
                <w:rFonts w:eastAsia="Calibri"/>
              </w:rPr>
              <w:t>Наличие Программы формирования и развития УУД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Имеется</w:t>
            </w:r>
            <w:proofErr w:type="gramEnd"/>
            <w:r>
              <w:rPr>
                <w:rFonts w:eastAsia="Calibri"/>
              </w:rPr>
              <w:t xml:space="preserve"> / не имеется</w:t>
            </w:r>
          </w:p>
        </w:tc>
      </w:tr>
      <w:tr w:rsidR="00833B6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450"/>
              </w:tabs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3.14</w:t>
            </w: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tabs>
                <w:tab w:val="left" w:pos="450"/>
              </w:tabs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Наличие Программы воспитания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Имеется</w:t>
            </w:r>
            <w:proofErr w:type="gramEnd"/>
            <w:r>
              <w:rPr>
                <w:rFonts w:eastAsia="Calibri"/>
              </w:rPr>
              <w:t xml:space="preserve"> / не имеется</w:t>
            </w:r>
          </w:p>
        </w:tc>
      </w:tr>
    </w:tbl>
    <w:p w:rsidR="00833B61" w:rsidRDefault="00833B61">
      <w:pPr>
        <w:suppressAutoHyphens w:val="0"/>
      </w:pPr>
    </w:p>
    <w:p w:rsidR="00833B61" w:rsidRDefault="00833B61">
      <w:pPr>
        <w:jc w:val="right"/>
      </w:pPr>
    </w:p>
    <w:p w:rsidR="00833B61" w:rsidRDefault="00833B61">
      <w:pPr>
        <w:jc w:val="right"/>
      </w:pPr>
    </w:p>
    <w:p w:rsidR="00833B61" w:rsidRDefault="008B4B4F">
      <w:pPr>
        <w:jc w:val="right"/>
        <w:rPr>
          <w:rFonts w:eastAsia="Calibri"/>
          <w:b/>
        </w:rPr>
      </w:pPr>
      <w:r>
        <w:t>Приложение 3</w:t>
      </w:r>
    </w:p>
    <w:p w:rsidR="00833B61" w:rsidRDefault="008B4B4F">
      <w:pPr>
        <w:suppressAutoHyphens w:val="0"/>
        <w:jc w:val="center"/>
        <w:rPr>
          <w:rFonts w:eastAsia="Calibri"/>
        </w:rPr>
      </w:pPr>
      <w:r>
        <w:rPr>
          <w:rFonts w:eastAsia="Calibri"/>
          <w:b/>
        </w:rPr>
        <w:t>Критерии оценки условий реализации образовательных программ</w:t>
      </w:r>
    </w:p>
    <w:p w:rsidR="00833B61" w:rsidRDefault="00833B61">
      <w:pPr>
        <w:suppressAutoHyphens w:val="0"/>
        <w:rPr>
          <w:rFonts w:eastAsia="Calibri"/>
        </w:rPr>
      </w:pPr>
    </w:p>
    <w:tbl>
      <w:tblPr>
        <w:tblW w:w="10747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096"/>
        <w:gridCol w:w="3922"/>
        <w:gridCol w:w="1598"/>
        <w:gridCol w:w="1074"/>
        <w:gridCol w:w="983"/>
        <w:gridCol w:w="1074"/>
      </w:tblGrid>
      <w:tr w:rsidR="00833B61"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Группа </w:t>
            </w:r>
          </w:p>
          <w:p w:rsidR="00833B61" w:rsidRDefault="00E8442F">
            <w:pPr>
              <w:suppressAutoHyphens w:val="0"/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</w:t>
            </w:r>
            <w:r w:rsidR="008B4B4F">
              <w:rPr>
                <w:rFonts w:eastAsia="Calibri"/>
                <w:b/>
              </w:rPr>
              <w:t>словий</w:t>
            </w:r>
          </w:p>
        </w:tc>
        <w:tc>
          <w:tcPr>
            <w:tcW w:w="4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Критерии оценки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3B61" w:rsidRDefault="008B4B4F">
            <w:pPr>
              <w:suppressAutoHyphens w:val="0"/>
              <w:spacing w:line="360" w:lineRule="auto"/>
              <w:ind w:left="113" w:right="-194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Единица измерения</w:t>
            </w:r>
          </w:p>
        </w:tc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B61" w:rsidRDefault="008B4B4F">
            <w:pPr>
              <w:suppressAutoHyphens w:val="0"/>
              <w:spacing w:line="360" w:lineRule="auto"/>
              <w:ind w:right="-173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Контроль</w:t>
            </w:r>
          </w:p>
          <w:p w:rsidR="00833B61" w:rsidRDefault="008B4B4F">
            <w:pPr>
              <w:suppressAutoHyphens w:val="0"/>
              <w:spacing w:line="360" w:lineRule="auto"/>
              <w:ind w:right="-173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состояния условий</w:t>
            </w:r>
          </w:p>
        </w:tc>
      </w:tr>
      <w:tr w:rsidR="00833B61">
        <w:trPr>
          <w:cantSplit/>
          <w:trHeight w:val="3166"/>
        </w:trPr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4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3B61" w:rsidRDefault="008B4B4F">
            <w:pPr>
              <w:suppressAutoHyphens w:val="0"/>
              <w:spacing w:line="360" w:lineRule="auto"/>
              <w:ind w:left="113" w:right="-194"/>
            </w:pPr>
            <w:r>
              <w:rPr>
                <w:rFonts w:eastAsia="Calibri"/>
                <w:b/>
              </w:rPr>
              <w:t>Фактический показатель</w:t>
            </w:r>
            <w:r>
              <w:rPr>
                <w:rFonts w:eastAsia="Calibri"/>
                <w:b/>
              </w:rPr>
              <w:br/>
              <w:t>на старте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3B61" w:rsidRDefault="008B4B4F">
            <w:pPr>
              <w:suppressAutoHyphens w:val="0"/>
              <w:spacing w:line="360" w:lineRule="auto"/>
              <w:ind w:left="113" w:right="-123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Планируемый показатель («дорожная карта»)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33B61" w:rsidRDefault="008B4B4F">
            <w:pPr>
              <w:suppressAutoHyphens w:val="0"/>
              <w:spacing w:line="360" w:lineRule="auto"/>
              <w:ind w:left="113" w:right="-173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Факт выполнения</w:t>
            </w:r>
            <w:r>
              <w:rPr>
                <w:rFonts w:eastAsia="Calibri"/>
                <w:b/>
              </w:rPr>
              <w:br/>
              <w:t>«дорожной карты»</w:t>
            </w:r>
          </w:p>
        </w:tc>
      </w:tr>
      <w:tr w:rsidR="00833B61">
        <w:trPr>
          <w:trHeight w:val="962"/>
        </w:trPr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Кадровые </w:t>
            </w:r>
          </w:p>
          <w:p w:rsidR="00833B61" w:rsidRDefault="00E8442F">
            <w:pPr>
              <w:suppressAutoHyphens w:val="0"/>
              <w:spacing w:line="360" w:lineRule="auto"/>
              <w:rPr>
                <w:rFonts w:eastAsia="Calibri"/>
                <w:spacing w:val="-4"/>
              </w:rPr>
            </w:pPr>
            <w:r>
              <w:rPr>
                <w:rFonts w:eastAsia="Calibri"/>
                <w:b/>
              </w:rPr>
              <w:t>У</w:t>
            </w:r>
            <w:r w:rsidR="008B4B4F">
              <w:rPr>
                <w:rFonts w:eastAsia="Calibri"/>
                <w:b/>
              </w:rPr>
              <w:t>словия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  <w:spacing w:val="-4"/>
              </w:rPr>
              <w:t xml:space="preserve">Численность / удельный вес численности педагогических работников, имеющих высшее образование, в общей численности </w:t>
            </w:r>
            <w:r>
              <w:rPr>
                <w:rFonts w:eastAsia="Calibri"/>
                <w:spacing w:val="-4"/>
              </w:rPr>
              <w:lastRenderedPageBreak/>
              <w:t>педагогических работников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Чел. / %</w:t>
            </w:r>
            <w:r>
              <w:rPr>
                <w:rStyle w:val="FootnoteAnchor"/>
                <w:rFonts w:eastAsia="Calibri"/>
              </w:rPr>
              <w:footnoteReference w:id="2"/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33B61"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Чел. / 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33B61"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  <w:spacing w:val="-4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833B61" w:rsidRDefault="008B4B4F">
            <w:pPr>
              <w:suppressAutoHyphens w:val="0"/>
              <w:spacing w:line="360" w:lineRule="auto"/>
            </w:pPr>
            <w:r>
              <w:rPr>
                <w:rFonts w:eastAsia="Calibri"/>
              </w:rPr>
              <w:t>–</w:t>
            </w:r>
            <w:r>
              <w:t xml:space="preserve"> </w:t>
            </w:r>
            <w:r>
              <w:rPr>
                <w:rFonts w:eastAsia="Calibri"/>
              </w:rPr>
              <w:t>первая;</w:t>
            </w:r>
          </w:p>
          <w:p w:rsidR="00833B61" w:rsidRDefault="008B4B4F">
            <w:pPr>
              <w:suppressAutoHyphens w:val="0"/>
              <w:spacing w:line="360" w:lineRule="auto"/>
            </w:pPr>
            <w:r>
              <w:rPr>
                <w:rFonts w:eastAsia="Calibri"/>
              </w:rPr>
              <w:t>–</w:t>
            </w:r>
            <w:r>
              <w:t xml:space="preserve"> </w:t>
            </w:r>
            <w:r>
              <w:rPr>
                <w:rFonts w:eastAsia="Calibri"/>
              </w:rPr>
              <w:t>высшая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Чел. / 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33B61"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</w:pPr>
            <w:r>
              <w:rPr>
                <w:rFonts w:eastAsia="Calibri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833B61" w:rsidRDefault="008B4B4F">
            <w:pPr>
              <w:suppressAutoHyphens w:val="0"/>
              <w:autoSpaceDE w:val="0"/>
              <w:spacing w:line="360" w:lineRule="auto"/>
            </w:pPr>
            <w:r>
              <w:rPr>
                <w:rFonts w:eastAsia="Calibri"/>
              </w:rPr>
              <w:t>–</w:t>
            </w:r>
            <w:r>
              <w:t xml:space="preserve"> </w:t>
            </w:r>
            <w:r>
              <w:rPr>
                <w:rFonts w:eastAsia="Calibri"/>
              </w:rPr>
              <w:t>до 5 лет;</w:t>
            </w:r>
          </w:p>
          <w:p w:rsidR="00833B61" w:rsidRDefault="008B4B4F">
            <w:pPr>
              <w:suppressAutoHyphens w:val="0"/>
              <w:autoSpaceDE w:val="0"/>
              <w:spacing w:line="360" w:lineRule="auto"/>
            </w:pPr>
            <w:r>
              <w:rPr>
                <w:rFonts w:eastAsia="Calibri"/>
              </w:rPr>
              <w:t>–</w:t>
            </w:r>
            <w:r>
              <w:t xml:space="preserve"> </w:t>
            </w:r>
            <w:r>
              <w:rPr>
                <w:rFonts w:eastAsia="Calibri"/>
              </w:rPr>
              <w:t>свыше 30 лет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Чел. / 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33B61"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  <w:spacing w:val="-6"/>
              </w:rPr>
              <w:t xml:space="preserve">Численность / 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</w:t>
            </w:r>
            <w:r>
              <w:rPr>
                <w:rFonts w:eastAsia="Calibri"/>
                <w:spacing w:val="-6"/>
              </w:rPr>
              <w:lastRenderedPageBreak/>
              <w:t xml:space="preserve">осуществляемой в образовательной </w:t>
            </w:r>
            <w:r>
              <w:rPr>
                <w:rFonts w:eastAsia="Calibri"/>
                <w:spacing w:val="-4"/>
              </w:rPr>
              <w:t>организации</w:t>
            </w:r>
            <w:r>
              <w:rPr>
                <w:rFonts w:eastAsia="Calibri"/>
                <w:spacing w:val="-6"/>
              </w:rPr>
              <w:t xml:space="preserve">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Чел. / 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after="200" w:line="360" w:lineRule="auto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after="200" w:line="360" w:lineRule="auto"/>
              <w:rPr>
                <w:rFonts w:eastAsia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after="200" w:line="360" w:lineRule="auto"/>
              <w:rPr>
                <w:rFonts w:eastAsia="Calibri"/>
              </w:rPr>
            </w:pPr>
          </w:p>
        </w:tc>
      </w:tr>
      <w:tr w:rsidR="00833B61"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</w:pPr>
            <w:r>
              <w:rPr>
                <w:rFonts w:eastAsia="Calibri"/>
              </w:rPr>
              <w:t>Численность / 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Чел. / 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33B61"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460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Численность / удельный вес численности педагогических работников, прошедших повышение квалификации </w:t>
            </w:r>
            <w:proofErr w:type="gramStart"/>
            <w:r>
              <w:rPr>
                <w:rFonts w:eastAsia="Calibri"/>
              </w:rPr>
              <w:t>за</w:t>
            </w:r>
            <w:proofErr w:type="gramEnd"/>
            <w:r>
              <w:rPr>
                <w:rFonts w:eastAsia="Calibri"/>
              </w:rPr>
              <w:t xml:space="preserve"> последние 3 года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Чел. / 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33B61">
        <w:tc>
          <w:tcPr>
            <w:tcW w:w="20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</w:pPr>
            <w:r>
              <w:rPr>
                <w:rFonts w:eastAsia="Calibri"/>
              </w:rPr>
              <w:t>Численность / удельный вес численности педагогических работников, являющихся победителями или призерами конкурса «Учитель года»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Чел. / 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33B61">
        <w:tc>
          <w:tcPr>
            <w:tcW w:w="20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Численность / удельный вес численности педагогических работников, являющихся победителями или призерами региональных конкурсов профессионального мастерства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Чел. / 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33B61">
        <w:tc>
          <w:tcPr>
            <w:tcW w:w="20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</w:pPr>
            <w:r>
              <w:rPr>
                <w:rFonts w:eastAsia="Calibri"/>
              </w:rPr>
              <w:t xml:space="preserve">Численность / удельный вес </w:t>
            </w:r>
            <w:r>
              <w:rPr>
                <w:rFonts w:eastAsia="Calibri"/>
              </w:rPr>
              <w:lastRenderedPageBreak/>
              <w:t>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Чел. / 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33B61">
        <w:tc>
          <w:tcPr>
            <w:tcW w:w="20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Численность / удельный вес численности педагогических работников, ведущих личную страничку в сети Интернет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Чел. / 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33B61"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  <w:b/>
              </w:rPr>
              <w:t>Психолого-педагогические условия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Количество педагогов-психологов в штатном расписании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Чел.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33B61"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Количество педагогов-психологов по совместительству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Чел.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33B61"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Количество социальных педагогов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Чел.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33B61"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</w:pPr>
            <w:r>
              <w:rPr>
                <w:rFonts w:eastAsia="Calibri"/>
              </w:rPr>
              <w:t xml:space="preserve">Количество дополнительных образовательных программ на базе школы, разработанных при участии (соавторстве) педагога-психолога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Ед.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33B61"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Имеется</w:t>
            </w:r>
            <w:proofErr w:type="gramEnd"/>
            <w:r>
              <w:rPr>
                <w:rFonts w:eastAsia="Calibri"/>
              </w:rPr>
              <w:t xml:space="preserve">  / не имеется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33B61"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  <w:b/>
              </w:rPr>
              <w:t>Материально-технические условия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</w:pPr>
            <w:r>
              <w:rPr>
                <w:rFonts w:eastAsia="Calibri"/>
              </w:rPr>
              <w:t>Количество компьютеров в расчете на одного учащегося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Ед.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33B61"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Оснащенность учебных кабинетов</w:t>
            </w:r>
          </w:p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eastAsia="Calibri"/>
                <w:spacing w:val="-4"/>
              </w:rPr>
              <w:t>(в соответствии с ФГОС / федеральными или региональными требованиями)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Ед. / 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33B61"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Наличие читального зала библиотеки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Да / нет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33B61"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</w:pPr>
            <w:r>
              <w:rPr>
                <w:rFonts w:eastAsia="Calibri"/>
              </w:rPr>
              <w:t xml:space="preserve">Численность / удельный вес численности учащихся, которым обеспечена возможность </w:t>
            </w:r>
            <w:r>
              <w:rPr>
                <w:rFonts w:eastAsia="Calibri"/>
              </w:rPr>
              <w:lastRenderedPageBreak/>
              <w:t>пользоваться  интернетом, в общей численности учащихся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Чел. / 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33B61"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Кв. м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33B61"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Учебно-методическое и информационное обеспечение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</w:pPr>
            <w:r>
              <w:rPr>
                <w:rFonts w:eastAsia="Calibri"/>
              </w:rPr>
              <w:t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Ед. / 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33B61"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  <w:spacing w:val="-8"/>
              </w:rPr>
            </w:pPr>
            <w:r>
              <w:rPr>
                <w:rFonts w:eastAsia="Calibri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</w:pPr>
            <w:r>
              <w:rPr>
                <w:rFonts w:eastAsia="Calibri"/>
                <w:spacing w:val="-8"/>
              </w:rPr>
              <w:t>Соответствует</w:t>
            </w:r>
          </w:p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  <w:spacing w:val="-8"/>
              </w:rPr>
              <w:t>/ не соответствует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33B61"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autoSpaceDE w:val="0"/>
              <w:spacing w:line="360" w:lineRule="auto"/>
              <w:rPr>
                <w:rFonts w:eastAsia="Calibri"/>
                <w:spacing w:val="-8"/>
              </w:rPr>
            </w:pPr>
            <w:r>
              <w:rPr>
                <w:rFonts w:eastAsia="Calibri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ind w:right="-90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 xml:space="preserve">Соответствует / </w:t>
            </w:r>
          </w:p>
          <w:p w:rsidR="00833B61" w:rsidRDefault="008B4B4F">
            <w:pPr>
              <w:suppressAutoHyphens w:val="0"/>
              <w:spacing w:line="360" w:lineRule="auto"/>
              <w:ind w:right="-90"/>
              <w:rPr>
                <w:rFonts w:eastAsia="Calibri"/>
              </w:rPr>
            </w:pPr>
            <w:r>
              <w:rPr>
                <w:rFonts w:eastAsia="Calibri"/>
                <w:spacing w:val="-8"/>
              </w:rPr>
              <w:t>не соответствует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33B61">
            <w:pPr>
              <w:suppressAutoHyphens w:val="0"/>
              <w:snapToGrid w:val="0"/>
              <w:spacing w:line="360" w:lineRule="auto"/>
              <w:rPr>
                <w:rFonts w:eastAsia="Calibri"/>
              </w:rPr>
            </w:pPr>
          </w:p>
        </w:tc>
      </w:tr>
    </w:tbl>
    <w:p w:rsidR="00833B61" w:rsidRDefault="00833B61">
      <w:pPr>
        <w:jc w:val="right"/>
      </w:pPr>
    </w:p>
    <w:p w:rsidR="00833B61" w:rsidRDefault="00833B61">
      <w:pPr>
        <w:jc w:val="right"/>
      </w:pPr>
    </w:p>
    <w:p w:rsidR="00833B61" w:rsidRDefault="00833B61">
      <w:pPr>
        <w:jc w:val="right"/>
      </w:pPr>
    </w:p>
    <w:p w:rsidR="00833B61" w:rsidRDefault="00833B61">
      <w:pPr>
        <w:jc w:val="right"/>
      </w:pPr>
    </w:p>
    <w:p w:rsidR="00833B61" w:rsidRDefault="00833B61">
      <w:pPr>
        <w:jc w:val="right"/>
      </w:pPr>
    </w:p>
    <w:p w:rsidR="00833B61" w:rsidRDefault="00833B61">
      <w:pPr>
        <w:jc w:val="right"/>
      </w:pPr>
    </w:p>
    <w:p w:rsidR="00833B61" w:rsidRDefault="00833B61">
      <w:pPr>
        <w:jc w:val="right"/>
      </w:pPr>
    </w:p>
    <w:p w:rsidR="00833B61" w:rsidRDefault="00833B61">
      <w:pPr>
        <w:jc w:val="right"/>
      </w:pPr>
    </w:p>
    <w:p w:rsidR="00833B61" w:rsidRDefault="00833B61">
      <w:pPr>
        <w:jc w:val="right"/>
      </w:pPr>
    </w:p>
    <w:p w:rsidR="00833B61" w:rsidRDefault="00833B61">
      <w:pPr>
        <w:jc w:val="right"/>
      </w:pPr>
    </w:p>
    <w:p w:rsidR="00833B61" w:rsidRDefault="00833B61">
      <w:pPr>
        <w:jc w:val="right"/>
      </w:pPr>
    </w:p>
    <w:p w:rsidR="00833B61" w:rsidRDefault="00833B61">
      <w:pPr>
        <w:jc w:val="right"/>
      </w:pPr>
    </w:p>
    <w:p w:rsidR="00833B61" w:rsidRDefault="00833B61">
      <w:pPr>
        <w:suppressAutoHyphens w:val="0"/>
        <w:jc w:val="both"/>
        <w:sectPr w:rsidR="00833B61">
          <w:pgSz w:w="11906" w:h="16838"/>
          <w:pgMar w:top="1440" w:right="1080" w:bottom="1440" w:left="1080" w:header="0" w:footer="0" w:gutter="0"/>
          <w:cols w:space="720"/>
          <w:formProt w:val="0"/>
          <w:docGrid w:linePitch="600" w:charSpace="32768"/>
        </w:sectPr>
      </w:pPr>
    </w:p>
    <w:p w:rsidR="00833B61" w:rsidRDefault="008B4B4F">
      <w:pPr>
        <w:suppressAutoHyphens w:val="0"/>
        <w:jc w:val="right"/>
        <w:rPr>
          <w:rFonts w:eastAsia="Calibri"/>
          <w:b/>
          <w:iCs/>
        </w:rPr>
      </w:pPr>
      <w:r>
        <w:lastRenderedPageBreak/>
        <w:t>Приложение 4</w:t>
      </w:r>
    </w:p>
    <w:p w:rsidR="00833B61" w:rsidRDefault="008B4B4F">
      <w:pPr>
        <w:suppressAutoHyphens w:val="0"/>
        <w:jc w:val="center"/>
      </w:pPr>
      <w:r>
        <w:rPr>
          <w:rFonts w:eastAsia="Calibri"/>
          <w:b/>
          <w:iCs/>
        </w:rPr>
        <w:t xml:space="preserve">Показатели оценки </w:t>
      </w:r>
      <w:proofErr w:type="spellStart"/>
      <w:r>
        <w:rPr>
          <w:rFonts w:eastAsia="Calibri"/>
          <w:b/>
          <w:iCs/>
        </w:rPr>
        <w:t>метапредметных</w:t>
      </w:r>
      <w:proofErr w:type="spellEnd"/>
      <w:r>
        <w:rPr>
          <w:rFonts w:eastAsia="Calibri"/>
          <w:b/>
          <w:iCs/>
        </w:rPr>
        <w:t xml:space="preserve"> образовательных результатов </w:t>
      </w:r>
    </w:p>
    <w:p w:rsidR="00833B61" w:rsidRDefault="00833B61">
      <w:pPr>
        <w:suppressAutoHyphens w:val="0"/>
        <w:jc w:val="center"/>
        <w:rPr>
          <w:rFonts w:eastAsia="Calibri"/>
          <w:b/>
          <w:iCs/>
        </w:rPr>
      </w:pPr>
    </w:p>
    <w:tbl>
      <w:tblPr>
        <w:tblW w:w="1406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2"/>
        <w:gridCol w:w="1701"/>
        <w:gridCol w:w="1533"/>
        <w:gridCol w:w="1617"/>
        <w:gridCol w:w="1647"/>
        <w:gridCol w:w="2019"/>
        <w:gridCol w:w="1401"/>
        <w:gridCol w:w="1968"/>
      </w:tblGrid>
      <w:tr w:rsidR="00833B61" w:rsidTr="00682EBF"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Объект оценки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 xml:space="preserve">Вид контроля 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 xml:space="preserve"> Формы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(процедуры)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оценки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Периодичность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Результат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(продукт)</w:t>
            </w:r>
          </w:p>
          <w:p w:rsidR="00833B61" w:rsidRDefault="002356C8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О</w:t>
            </w:r>
            <w:r w:rsidR="008B4B4F">
              <w:rPr>
                <w:rFonts w:ascii="TimesNewRomanPSMT;Times New Rom" w:eastAsia="TimesNewRomanPSMT;Times New Rom" w:hAnsi="TimesNewRomanPSMT;Times New Rom" w:cs="TimesNewRomanPSMT;Times New Rom"/>
              </w:rPr>
              <w:t>ценки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Критерии оценки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Уровни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3B61" w:rsidRDefault="008B4B4F">
            <w:pPr>
              <w:pStyle w:val="ab"/>
              <w:jc w:val="center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Формы</w:t>
            </w:r>
          </w:p>
          <w:p w:rsidR="00833B61" w:rsidRDefault="00183F8C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Ф</w:t>
            </w:r>
            <w:r w:rsidR="008B4B4F">
              <w:rPr>
                <w:rFonts w:ascii="TimesNewRomanPSMT;Times New Rom" w:eastAsia="TimesNewRomanPSMT;Times New Rom" w:hAnsi="TimesNewRomanPSMT;Times New Rom" w:cs="TimesNewRomanPSMT;Times New Rom"/>
              </w:rPr>
              <w:t>иксации</w:t>
            </w:r>
          </w:p>
        </w:tc>
      </w:tr>
      <w:tr w:rsidR="00833B61" w:rsidTr="00682EBF"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proofErr w:type="spellStart"/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Сформированность</w:t>
            </w:r>
            <w:proofErr w:type="spellEnd"/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регулятивных,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коммуникативных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и познавательных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УУД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33B61">
            <w:pPr>
              <w:autoSpaceDE w:val="0"/>
              <w:snapToGrid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Входной</w:t>
            </w:r>
          </w:p>
          <w:p w:rsidR="00833B61" w:rsidRDefault="00833B61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</w:p>
          <w:p w:rsidR="00833B61" w:rsidRDefault="00833B61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Текущий</w:t>
            </w:r>
          </w:p>
          <w:p w:rsidR="00833B61" w:rsidRDefault="00833B61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</w:p>
          <w:p w:rsidR="00833B61" w:rsidRDefault="00833B61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</w:p>
          <w:p w:rsidR="00833B61" w:rsidRDefault="00833B61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Промежуточный</w:t>
            </w:r>
          </w:p>
          <w:p w:rsidR="00833B61" w:rsidRDefault="00833B61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</w:p>
          <w:p w:rsidR="00833B61" w:rsidRDefault="00833B61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Итоговый</w:t>
            </w: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наблюдение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 xml:space="preserve"> начало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учебного года</w:t>
            </w:r>
          </w:p>
          <w:p w:rsidR="00833B61" w:rsidRDefault="00833B61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в ходе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изучения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программного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материала</w:t>
            </w:r>
          </w:p>
          <w:p w:rsidR="00833B61" w:rsidRDefault="00833B61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в конце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каждого года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обучения</w:t>
            </w:r>
          </w:p>
          <w:p w:rsidR="00833B61" w:rsidRDefault="00833B61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по окончании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уровня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обучения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Особенности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отношения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обучающихся к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учебному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материалу, их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поведение и</w:t>
            </w:r>
          </w:p>
          <w:p w:rsidR="00833B61" w:rsidRDefault="008B4B4F">
            <w:pPr>
              <w:autoSpaceDE w:val="0"/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 xml:space="preserve">деятельность </w:t>
            </w:r>
            <w:proofErr w:type="gramStart"/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в</w:t>
            </w:r>
            <w:proofErr w:type="gramEnd"/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различных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учебных</w:t>
            </w:r>
          </w:p>
          <w:p w:rsidR="00833B61" w:rsidRDefault="008B4B4F">
            <w:pPr>
              <w:autoSpaceDE w:val="0"/>
              <w:rPr>
                <w:rFonts w:ascii="TimesNewRomanPS-ItalicMT;Ink Fr" w:eastAsia="TimesNewRomanPS-ItalicMT;Ink Fr" w:hAnsi="TimesNewRomanPS-ItalicMT;Ink Fr" w:cs="TimesNewRomanPS-ItalicMT;Ink Fr"/>
                <w:i/>
                <w:iCs/>
                <w:sz w:val="26"/>
                <w:szCs w:val="26"/>
              </w:rPr>
            </w:pPr>
            <w:proofErr w:type="gramStart"/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ситуациях</w:t>
            </w:r>
            <w:proofErr w:type="gramEnd"/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B4B4F">
            <w:pPr>
              <w:autoSpaceDE w:val="0"/>
              <w:rPr>
                <w:rFonts w:ascii="TimesNewRomanPS-ItalicMT;Ink Fr" w:eastAsia="TimesNewRomanPS-ItalicMT;Ink Fr" w:hAnsi="TimesNewRomanPS-ItalicMT;Ink Fr" w:cs="TimesNewRomanPS-ItalicMT;Ink Fr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NewRomanPS-ItalicMT;Ink Fr" w:eastAsia="TimesNewRomanPS-ItalicMT;Ink Fr" w:hAnsi="TimesNewRomanPS-ItalicMT;Ink Fr" w:cs="TimesNewRomanPS-ItalicMT;Ink Fr"/>
                <w:i/>
                <w:iCs/>
                <w:sz w:val="22"/>
                <w:szCs w:val="22"/>
              </w:rPr>
              <w:t>Сформированность</w:t>
            </w:r>
            <w:proofErr w:type="spellEnd"/>
          </w:p>
          <w:p w:rsidR="00833B61" w:rsidRPr="00E8442F" w:rsidRDefault="00E8442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-ItalicMT;Ink Fr" w:eastAsia="TimesNewRomanPS-ItalicMT;Ink Fr" w:hAnsi="TimesNewRomanPS-ItalicMT;Ink Fr" w:cs="TimesNewRomanPS-ItalicMT;Ink Fr"/>
                <w:i/>
                <w:iCs/>
                <w:sz w:val="22"/>
                <w:szCs w:val="22"/>
              </w:rPr>
              <w:t>регулятивных УУД</w:t>
            </w:r>
          </w:p>
          <w:p w:rsidR="00833B61" w:rsidRDefault="008B4B4F">
            <w:pPr>
              <w:autoSpaceDE w:val="0"/>
              <w:rPr>
                <w:rFonts w:ascii="TimesNewRomanPS-ItalicMT;Ink Fr" w:eastAsia="TimesNewRomanPS-ItalicMT;Ink Fr" w:hAnsi="TimesNewRomanPS-ItalicMT;Ink Fr" w:cs="TimesNewRomanPS-ItalicMT;Ink Fr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NewRomanPS-ItalicMT;Ink Fr" w:eastAsia="TimesNewRomanPS-ItalicMT;Ink Fr" w:hAnsi="TimesNewRomanPS-ItalicMT;Ink Fr" w:cs="TimesNewRomanPS-ItalicMT;Ink Fr"/>
                <w:i/>
                <w:iCs/>
                <w:sz w:val="22"/>
                <w:szCs w:val="22"/>
              </w:rPr>
              <w:t>Сформированность</w:t>
            </w:r>
            <w:proofErr w:type="spellEnd"/>
          </w:p>
          <w:p w:rsidR="00833B61" w:rsidRPr="009304C9" w:rsidRDefault="009304C9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-ItalicMT;Ink Fr" w:eastAsia="TimesNewRomanPS-ItalicMT;Ink Fr" w:hAnsi="TimesNewRomanPS-ItalicMT;Ink Fr" w:cs="TimesNewRomanPS-ItalicMT;Ink Fr"/>
                <w:i/>
                <w:iCs/>
                <w:sz w:val="22"/>
                <w:szCs w:val="22"/>
              </w:rPr>
              <w:t>познавательных УУД</w:t>
            </w:r>
          </w:p>
          <w:p w:rsidR="00833B61" w:rsidRDefault="008B4B4F" w:rsidP="009304C9">
            <w:pPr>
              <w:autoSpaceDE w:val="0"/>
              <w:rPr>
                <w:rFonts w:ascii="TimesNewRomanPS-ItalicMT;Ink Fr" w:eastAsia="TimesNewRomanPS-ItalicMT;Ink Fr" w:hAnsi="TimesNewRomanPS-ItalicMT;Ink Fr" w:cs="TimesNewRomanPS-ItalicMT;Ink Fr"/>
                <w:i/>
                <w:iCs/>
                <w:sz w:val="26"/>
                <w:szCs w:val="26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 xml:space="preserve"> </w:t>
            </w:r>
          </w:p>
          <w:p w:rsidR="00833B61" w:rsidRDefault="008B4B4F">
            <w:pPr>
              <w:autoSpaceDE w:val="0"/>
              <w:rPr>
                <w:rFonts w:ascii="TimesNewRomanPS-ItalicMT;Ink Fr" w:eastAsia="TimesNewRomanPS-ItalicMT;Ink Fr" w:hAnsi="TimesNewRomanPS-ItalicMT;Ink Fr" w:cs="TimesNewRomanPS-ItalicMT;Ink Fr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NewRomanPS-ItalicMT;Ink Fr" w:eastAsia="TimesNewRomanPS-ItalicMT;Ink Fr" w:hAnsi="TimesNewRomanPS-ItalicMT;Ink Fr" w:cs="TimesNewRomanPS-ItalicMT;Ink Fr"/>
                <w:i/>
                <w:iCs/>
                <w:sz w:val="22"/>
                <w:szCs w:val="22"/>
              </w:rPr>
              <w:t>Сформированность</w:t>
            </w:r>
            <w:proofErr w:type="spellEnd"/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i/>
                <w:sz w:val="22"/>
                <w:szCs w:val="22"/>
              </w:rPr>
            </w:pPr>
            <w:r>
              <w:rPr>
                <w:rFonts w:ascii="TimesNewRomanPS-ItalicMT;Ink Fr" w:eastAsia="TimesNewRomanPS-ItalicMT;Ink Fr" w:hAnsi="TimesNewRomanPS-ItalicMT;Ink Fr" w:cs="TimesNewRomanPS-ItalicMT;Ink Fr"/>
                <w:i/>
                <w:iCs/>
                <w:sz w:val="22"/>
                <w:szCs w:val="22"/>
              </w:rPr>
              <w:t>коммуникативных УУД.</w:t>
            </w:r>
          </w:p>
          <w:p w:rsidR="00833B61" w:rsidRDefault="00833B61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высокий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средний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низкий</w:t>
            </w: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Сводная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таблица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сформирован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proofErr w:type="spellStart"/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ности</w:t>
            </w:r>
            <w:proofErr w:type="spellEnd"/>
            <w:r>
              <w:rPr>
                <w:rFonts w:ascii="TimesNewRomanPSMT;Times New Rom" w:eastAsia="TimesNewRomanPSMT;Times New Rom" w:hAnsi="TimesNewRomanPSMT;Times New Rom" w:cs="TimesNewRomanPSMT;Times New Rom"/>
              </w:rPr>
              <w:t xml:space="preserve"> УУД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по уровням</w:t>
            </w:r>
          </w:p>
        </w:tc>
      </w:tr>
      <w:tr w:rsidR="00833B61" w:rsidTr="00682EBF"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33B61">
            <w:pPr>
              <w:pStyle w:val="ab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33B61">
            <w:pPr>
              <w:pStyle w:val="ab"/>
              <w:snapToGrid w:val="0"/>
              <w:jc w:val="center"/>
            </w:pP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Учебное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проектирование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в течение года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B4B4F">
            <w:pPr>
              <w:pStyle w:val="ab"/>
              <w:jc w:val="center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Письменная</w:t>
            </w:r>
          </w:p>
          <w:p w:rsidR="00833B61" w:rsidRDefault="009304C9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 xml:space="preserve">работа 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Художественная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творческая</w:t>
            </w:r>
            <w:proofErr w:type="gramStart"/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 xml:space="preserve"> ,</w:t>
            </w:r>
            <w:proofErr w:type="gramEnd"/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Материальный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объект, макет,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иное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конструкторское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изделие.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Отчётные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 xml:space="preserve">материалы </w:t>
            </w:r>
            <w:proofErr w:type="gramStart"/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по</w:t>
            </w:r>
            <w:proofErr w:type="gramEnd"/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 xml:space="preserve">проекту, </w:t>
            </w:r>
            <w:proofErr w:type="gramStart"/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lastRenderedPageBreak/>
              <w:t>которые</w:t>
            </w:r>
            <w:proofErr w:type="gramEnd"/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могут включать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как тексты, так и</w:t>
            </w:r>
          </w:p>
          <w:p w:rsidR="00833B61" w:rsidRDefault="008B4B4F">
            <w:pPr>
              <w:autoSpaceDE w:val="0"/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мультимедийные</w:t>
            </w:r>
          </w:p>
          <w:p w:rsidR="00833B61" w:rsidRDefault="008B4B4F">
            <w:pPr>
              <w:autoSpaceDE w:val="0"/>
              <w:rPr>
                <w:rFonts w:ascii="TimesNewRomanPS-ItalicMT;Ink Fr" w:eastAsia="TimesNewRomanPS-ItalicMT;Ink Fr" w:hAnsi="TimesNewRomanPS-ItalicMT;Ink Fr" w:cs="TimesNewRomanPS-ItalicMT;Ink Fr"/>
                <w:i/>
                <w:iCs/>
                <w:sz w:val="26"/>
                <w:szCs w:val="26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продукты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-ItalicMT;Ink Fr" w:eastAsia="TimesNewRomanPS-ItalicMT;Ink Fr" w:hAnsi="TimesNewRomanPS-ItalicMT;Ink Fr" w:cs="TimesNewRomanPS-ItalicMT;Ink Fr"/>
                <w:i/>
                <w:iCs/>
                <w:sz w:val="26"/>
                <w:szCs w:val="26"/>
              </w:rPr>
              <w:lastRenderedPageBreak/>
              <w:t>Познавательные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 xml:space="preserve">Способность </w:t>
            </w:r>
            <w:proofErr w:type="gramStart"/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к</w:t>
            </w:r>
            <w:proofErr w:type="gramEnd"/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самостоятельному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приобретению знаний и</w:t>
            </w:r>
          </w:p>
          <w:p w:rsidR="009304C9" w:rsidRDefault="008B4B4F" w:rsidP="009304C9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 xml:space="preserve">решению проблем 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обоснование и</w:t>
            </w:r>
          </w:p>
          <w:p w:rsidR="00833B61" w:rsidRDefault="008B4B4F">
            <w:pPr>
              <w:autoSpaceDE w:val="0"/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создание модели, макетов и объектов творческого решения).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proofErr w:type="spellStart"/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Сформированность</w:t>
            </w:r>
            <w:proofErr w:type="spellEnd"/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предметных знаний и</w:t>
            </w:r>
          </w:p>
          <w:p w:rsidR="00833B61" w:rsidRPr="009304C9" w:rsidRDefault="009304C9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lastRenderedPageBreak/>
              <w:t xml:space="preserve">способов действий 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-ItalicMT;Ink Fr" w:eastAsia="TimesNewRomanPS-ItalicMT;Ink Fr" w:hAnsi="TimesNewRomanPS-ItalicMT;Ink Fr" w:cs="TimesNewRomanPS-ItalicMT;Ink Fr"/>
                <w:i/>
                <w:iCs/>
                <w:sz w:val="26"/>
                <w:szCs w:val="26"/>
              </w:rPr>
              <w:t>Регулятивные</w:t>
            </w:r>
          </w:p>
          <w:p w:rsidR="00833B61" w:rsidRDefault="008B4B4F">
            <w:pPr>
              <w:autoSpaceDE w:val="0"/>
            </w:pPr>
            <w:proofErr w:type="spellStart"/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Сформированность</w:t>
            </w:r>
            <w:proofErr w:type="spellEnd"/>
          </w:p>
          <w:p w:rsidR="00833B61" w:rsidRPr="009304C9" w:rsidRDefault="008B4B4F" w:rsidP="009304C9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регулятивных действий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-ItalicMT;Ink Fr" w:eastAsia="TimesNewRomanPS-ItalicMT;Ink Fr" w:hAnsi="TimesNewRomanPS-ItalicMT;Ink Fr" w:cs="TimesNewRomanPS-ItalicMT;Ink Fr"/>
                <w:i/>
                <w:iCs/>
                <w:sz w:val="22"/>
                <w:szCs w:val="22"/>
              </w:rPr>
              <w:t>Коммуникативные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proofErr w:type="spellStart"/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Сформированность</w:t>
            </w:r>
            <w:proofErr w:type="spellEnd"/>
          </w:p>
          <w:p w:rsidR="009304C9" w:rsidRDefault="008B4B4F" w:rsidP="009304C9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коммун</w:t>
            </w:r>
            <w:r w:rsidR="009304C9"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икативных действий</w:t>
            </w: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 xml:space="preserve"> </w:t>
            </w:r>
          </w:p>
          <w:p w:rsidR="00833B61" w:rsidRDefault="00833B61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lastRenderedPageBreak/>
              <w:t>базовый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повышенный</w:t>
            </w: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Классный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журнал</w:t>
            </w:r>
          </w:p>
          <w:p w:rsidR="00833B61" w:rsidRDefault="00833B61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</w:p>
          <w:p w:rsidR="00833B61" w:rsidRDefault="008B4B4F">
            <w:pPr>
              <w:autoSpaceDE w:val="0"/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Сводная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таблица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proofErr w:type="spellStart"/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сформированности</w:t>
            </w:r>
            <w:proofErr w:type="spellEnd"/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навыков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проектной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деятельности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по уровням</w:t>
            </w:r>
          </w:p>
          <w:p w:rsidR="00833B61" w:rsidRDefault="00833B61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</w:p>
          <w:p w:rsidR="00833B61" w:rsidRDefault="00833B61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lastRenderedPageBreak/>
              <w:t>Портфолио</w:t>
            </w:r>
          </w:p>
        </w:tc>
      </w:tr>
      <w:tr w:rsidR="00833B61" w:rsidTr="00682EBF"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33B61">
            <w:pPr>
              <w:pStyle w:val="ab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33B61">
            <w:pPr>
              <w:pStyle w:val="ab"/>
              <w:snapToGrid w:val="0"/>
              <w:jc w:val="center"/>
            </w:pP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Комплексная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контрольная работа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2 раза в год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B4B4F">
            <w:pPr>
              <w:pStyle w:val="ab"/>
              <w:jc w:val="center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Письменная</w:t>
            </w:r>
          </w:p>
          <w:p w:rsidR="00833B61" w:rsidRDefault="002356C8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Р</w:t>
            </w:r>
            <w:r w:rsidR="008B4B4F">
              <w:rPr>
                <w:rFonts w:ascii="TimesNewRomanPSMT;Times New Rom" w:eastAsia="TimesNewRomanPSMT;Times New Rom" w:hAnsi="TimesNewRomanPSMT;Times New Rom" w:cs="TimesNewRomanPSMT;Times New Rom"/>
              </w:rPr>
              <w:t>абота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Уровень</w:t>
            </w:r>
          </w:p>
          <w:p w:rsidR="00833B61" w:rsidRDefault="009304C9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proofErr w:type="spellStart"/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С</w:t>
            </w:r>
            <w:r w:rsidR="008B4B4F">
              <w:rPr>
                <w:rFonts w:ascii="TimesNewRomanPSMT;Times New Rom" w:eastAsia="TimesNewRomanPSMT;Times New Rom" w:hAnsi="TimesNewRomanPSMT;Times New Rom" w:cs="TimesNewRomanPSMT;Times New Rom"/>
              </w:rPr>
              <w:t>формированности</w:t>
            </w:r>
            <w:proofErr w:type="spellEnd"/>
            <w:r>
              <w:rPr>
                <w:rFonts w:ascii="TimesNewRomanPSMT;Times New Rom" w:eastAsia="TimesNewRomanPSMT;Times New Rom" w:hAnsi="TimesNewRomanPSMT;Times New Rom" w:cs="TimesNewRomanPSMT;Times New Rom"/>
              </w:rPr>
              <w:t xml:space="preserve"> </w:t>
            </w:r>
            <w:r w:rsidR="008B4B4F">
              <w:rPr>
                <w:rFonts w:ascii="TimesNewRomanPSMT;Times New Rom" w:eastAsia="TimesNewRomanPSMT;Times New Rom" w:hAnsi="TimesNewRomanPSMT;Times New Rom" w:cs="TimesNewRomanPSMT;Times New Rom"/>
              </w:rPr>
              <w:t>предметных аспектов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самостоятельност</w:t>
            </w:r>
            <w:r w:rsidR="009304C9">
              <w:rPr>
                <w:rFonts w:ascii="TimesNewRomanPSMT;Times New Rom" w:eastAsia="TimesNewRomanPSMT;Times New Rom" w:hAnsi="TimesNewRomanPSMT;Times New Rom" w:cs="TimesNewRomanPSMT;Times New Rom"/>
              </w:rPr>
              <w:t>ь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выполнения работы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высокий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повышенный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базовый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пониженный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низкий</w:t>
            </w: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сводная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 xml:space="preserve">таблица </w:t>
            </w:r>
            <w:proofErr w:type="gramStart"/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по</w:t>
            </w:r>
            <w:proofErr w:type="gramEnd"/>
          </w:p>
          <w:p w:rsidR="00833B61" w:rsidRDefault="008B4B4F">
            <w:pPr>
              <w:autoSpaceDE w:val="0"/>
              <w:rPr>
                <w:rFonts w:eastAsia="Calibri"/>
                <w:b/>
                <w:iCs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уровням</w:t>
            </w:r>
          </w:p>
          <w:p w:rsidR="00833B61" w:rsidRDefault="00833B61">
            <w:pPr>
              <w:suppressAutoHyphens w:val="0"/>
              <w:jc w:val="center"/>
              <w:rPr>
                <w:rFonts w:eastAsia="Calibri"/>
                <w:b/>
                <w:iCs/>
              </w:rPr>
            </w:pPr>
          </w:p>
        </w:tc>
      </w:tr>
    </w:tbl>
    <w:p w:rsidR="00833B61" w:rsidRDefault="00833B61">
      <w:pPr>
        <w:autoSpaceDE w:val="0"/>
        <w:rPr>
          <w:rFonts w:ascii="TimesNewRomanPSMT;Times New Rom" w:eastAsia="TimesNewRomanPSMT;Times New Rom" w:hAnsi="TimesNewRomanPSMT;Times New Rom" w:cs="TimesNewRomanPSMT;Times New Rom"/>
        </w:rPr>
      </w:pPr>
    </w:p>
    <w:p w:rsidR="00833B61" w:rsidRDefault="00833B61">
      <w:pPr>
        <w:autoSpaceDE w:val="0"/>
        <w:rPr>
          <w:rFonts w:ascii="TimesNewRomanPSMT;Times New Rom" w:eastAsia="TimesNewRomanPSMT;Times New Rom" w:hAnsi="TimesNewRomanPSMT;Times New Rom" w:cs="TimesNewRomanPSMT;Times New Rom"/>
        </w:rPr>
      </w:pPr>
    </w:p>
    <w:p w:rsidR="00833B61" w:rsidRDefault="00833B61">
      <w:pPr>
        <w:autoSpaceDE w:val="0"/>
        <w:rPr>
          <w:rFonts w:ascii="TimesNewRomanPSMT;Times New Rom" w:eastAsia="TimesNewRomanPSMT;Times New Rom" w:hAnsi="TimesNewRomanPSMT;Times New Rom" w:cs="TimesNewRomanPSMT;Times New Rom"/>
        </w:rPr>
      </w:pPr>
    </w:p>
    <w:p w:rsidR="00833B61" w:rsidRDefault="008B4B4F">
      <w:pPr>
        <w:autoSpaceDE w:val="0"/>
        <w:jc w:val="right"/>
        <w:rPr>
          <w:rFonts w:eastAsia="TimesNewRomanPS-BoldItalicMT" w:cs="TimesNewRomanPS-BoldItalicMT"/>
          <w:b/>
          <w:bCs/>
          <w:sz w:val="28"/>
          <w:szCs w:val="28"/>
        </w:rPr>
      </w:pPr>
      <w:r>
        <w:rPr>
          <w:rFonts w:ascii="TimesNewRomanPSMT;Times New Rom" w:eastAsia="TimesNewRomanPSMT;Times New Rom" w:hAnsi="TimesNewRomanPSMT;Times New Rom" w:cs="TimesNewRomanPSMT;Times New Rom"/>
        </w:rPr>
        <w:t xml:space="preserve"> </w:t>
      </w:r>
      <w:r>
        <w:rPr>
          <w:rFonts w:ascii="TimesNewRomanPSMT;Times New Rom" w:eastAsia="TimesNewRomanPSMT;Times New Rom" w:hAnsi="TimesNewRomanPSMT;Times New Rom" w:cs="TimesNewRomanPSMT;Times New Rom"/>
          <w:sz w:val="22"/>
          <w:szCs w:val="22"/>
        </w:rPr>
        <w:t>Приложение 5</w:t>
      </w:r>
    </w:p>
    <w:p w:rsidR="00833B61" w:rsidRDefault="008B4B4F">
      <w:pPr>
        <w:autoSpaceDE w:val="0"/>
        <w:jc w:val="center"/>
        <w:rPr>
          <w:rFonts w:cs="TimesNewRomanPS-ItalicMT;Ink Fr"/>
        </w:rPr>
      </w:pPr>
      <w:r>
        <w:rPr>
          <w:rFonts w:ascii="TimesNewRomanPS-ItalicMT;Ink Fr" w:eastAsia="TimesNewRomanPS-ItalicMT;Ink Fr" w:hAnsi="TimesNewRomanPS-ItalicMT;Ink Fr" w:cs="TimesNewRomanPS-ItalicMT;Ink Fr"/>
          <w:b/>
          <w:bCs/>
          <w:i/>
          <w:iCs/>
          <w:sz w:val="28"/>
          <w:szCs w:val="28"/>
        </w:rPr>
        <w:t>Система оценки личностных достижений обучающихся</w:t>
      </w:r>
    </w:p>
    <w:tbl>
      <w:tblPr>
        <w:tblW w:w="1396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2"/>
        <w:gridCol w:w="1626"/>
        <w:gridCol w:w="1715"/>
        <w:gridCol w:w="1676"/>
        <w:gridCol w:w="1540"/>
        <w:gridCol w:w="1626"/>
        <w:gridCol w:w="1720"/>
        <w:gridCol w:w="881"/>
        <w:gridCol w:w="1482"/>
      </w:tblGrid>
      <w:tr w:rsidR="00833B61"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B4B4F">
            <w:pPr>
              <w:autoSpaceDE w:val="0"/>
              <w:rPr>
                <w:rFonts w:ascii="TimesNewRomanPS-ItalicMT;Ink Fr" w:eastAsia="TimesNewRomanPS-ItalicMT;Ink Fr" w:hAnsi="TimesNewRomanPS-ItalicMT;Ink Fr" w:cs="TimesNewRomanPS-ItalicMT;Ink Fr"/>
                <w:i/>
                <w:iCs/>
              </w:rPr>
            </w:pPr>
            <w:r>
              <w:rPr>
                <w:rFonts w:ascii="TimesNewRomanPS-ItalicMT;Ink Fr" w:eastAsia="TimesNewRomanPS-ItalicMT;Ink Fr" w:hAnsi="TimesNewRomanPS-ItalicMT;Ink Fr" w:cs="TimesNewRomanPS-ItalicMT;Ink Fr"/>
                <w:i/>
                <w:iCs/>
              </w:rPr>
              <w:t xml:space="preserve">Объект оценки 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B4B4F">
            <w:pPr>
              <w:autoSpaceDE w:val="0"/>
              <w:rPr>
                <w:rFonts w:ascii="TimesNewRomanPS-ItalicMT;Ink Fr" w:eastAsia="TimesNewRomanPS-ItalicMT;Ink Fr" w:hAnsi="TimesNewRomanPS-ItalicMT;Ink Fr" w:cs="TimesNewRomanPS-ItalicMT;Ink Fr"/>
                <w:i/>
                <w:iCs/>
              </w:rPr>
            </w:pPr>
            <w:r>
              <w:rPr>
                <w:rFonts w:ascii="TimesNewRomanPS-ItalicMT;Ink Fr" w:eastAsia="TimesNewRomanPS-ItalicMT;Ink Fr" w:hAnsi="TimesNewRomanPS-ItalicMT;Ink Fr" w:cs="TimesNewRomanPS-ItalicMT;Ink Fr"/>
                <w:i/>
                <w:iCs/>
              </w:rPr>
              <w:t>Вид контроля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B4B4F">
            <w:pPr>
              <w:pStyle w:val="ab"/>
              <w:jc w:val="center"/>
              <w:rPr>
                <w:rFonts w:ascii="TimesNewRomanPS-ItalicMT;Ink Fr" w:eastAsia="TimesNewRomanPS-ItalicMT;Ink Fr" w:hAnsi="TimesNewRomanPS-ItalicMT;Ink Fr" w:cs="TimesNewRomanPS-ItalicMT;Ink Fr"/>
                <w:i/>
                <w:iCs/>
              </w:rPr>
            </w:pPr>
            <w:r>
              <w:rPr>
                <w:rFonts w:ascii="TimesNewRomanPS-ItalicMT;Ink Fr" w:eastAsia="TimesNewRomanPS-ItalicMT;Ink Fr" w:hAnsi="TimesNewRomanPS-ItalicMT;Ink Fr" w:cs="TimesNewRomanPS-ItalicMT;Ink Fr"/>
                <w:i/>
                <w:iCs/>
              </w:rPr>
              <w:t>Формы</w:t>
            </w:r>
          </w:p>
          <w:p w:rsidR="00833B61" w:rsidRDefault="008B4B4F">
            <w:pPr>
              <w:autoSpaceDE w:val="0"/>
              <w:rPr>
                <w:rFonts w:ascii="TimesNewRomanPS-ItalicMT;Ink Fr" w:eastAsia="TimesNewRomanPS-ItalicMT;Ink Fr" w:hAnsi="TimesNewRomanPS-ItalicMT;Ink Fr" w:cs="TimesNewRomanPS-ItalicMT;Ink Fr"/>
                <w:i/>
                <w:iCs/>
              </w:rPr>
            </w:pPr>
            <w:r>
              <w:rPr>
                <w:rFonts w:ascii="TimesNewRomanPS-ItalicMT;Ink Fr" w:eastAsia="TimesNewRomanPS-ItalicMT;Ink Fr" w:hAnsi="TimesNewRomanPS-ItalicMT;Ink Fr" w:cs="TimesNewRomanPS-ItalicMT;Ink Fr"/>
                <w:i/>
                <w:iCs/>
              </w:rPr>
              <w:t>(процедуры)</w:t>
            </w:r>
          </w:p>
          <w:p w:rsidR="00833B61" w:rsidRDefault="008B4B4F">
            <w:pPr>
              <w:autoSpaceDE w:val="0"/>
              <w:rPr>
                <w:rFonts w:ascii="TimesNewRomanPS-ItalicMT;Ink Fr" w:eastAsia="TimesNewRomanPS-ItalicMT;Ink Fr" w:hAnsi="TimesNewRomanPS-ItalicMT;Ink Fr" w:cs="TimesNewRomanPS-ItalicMT;Ink Fr"/>
                <w:i/>
                <w:iCs/>
              </w:rPr>
            </w:pPr>
            <w:r>
              <w:rPr>
                <w:rFonts w:ascii="TimesNewRomanPS-ItalicMT;Ink Fr" w:eastAsia="TimesNewRomanPS-ItalicMT;Ink Fr" w:hAnsi="TimesNewRomanPS-ItalicMT;Ink Fr" w:cs="TimesNewRomanPS-ItalicMT;Ink Fr"/>
                <w:i/>
                <w:iCs/>
              </w:rPr>
              <w:t>оценки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B4B4F">
            <w:pPr>
              <w:autoSpaceDE w:val="0"/>
            </w:pPr>
            <w:r>
              <w:rPr>
                <w:rFonts w:ascii="TimesNewRomanPS-ItalicMT;Ink Fr" w:eastAsia="TimesNewRomanPS-ItalicMT;Ink Fr" w:hAnsi="TimesNewRomanPS-ItalicMT;Ink Fr" w:cs="TimesNewRomanPS-ItalicMT;Ink Fr"/>
                <w:i/>
                <w:iCs/>
              </w:rPr>
              <w:t xml:space="preserve"> Диагностика 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B4B4F">
            <w:pPr>
              <w:autoSpaceDE w:val="0"/>
              <w:rPr>
                <w:rFonts w:ascii="TimesNewRomanPS-ItalicMT;Ink Fr" w:eastAsia="TimesNewRomanPS-ItalicMT;Ink Fr" w:hAnsi="TimesNewRomanPS-ItalicMT;Ink Fr" w:cs="TimesNewRomanPS-ItalicMT;Ink Fr"/>
                <w:i/>
                <w:iCs/>
              </w:rPr>
            </w:pPr>
            <w:r>
              <w:rPr>
                <w:rFonts w:ascii="TimesNewRomanPS-ItalicMT;Ink Fr" w:eastAsia="TimesNewRomanPS-ItalicMT;Ink Fr" w:hAnsi="TimesNewRomanPS-ItalicMT;Ink Fr" w:cs="TimesNewRomanPS-ItalicMT;Ink Fr"/>
                <w:i/>
                <w:iCs/>
              </w:rPr>
              <w:t>Периодичность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B4B4F">
            <w:pPr>
              <w:autoSpaceDE w:val="0"/>
              <w:rPr>
                <w:rFonts w:ascii="TimesNewRomanPS-ItalicMT;Ink Fr" w:eastAsia="TimesNewRomanPS-ItalicMT;Ink Fr" w:hAnsi="TimesNewRomanPS-ItalicMT;Ink Fr" w:cs="TimesNewRomanPS-ItalicMT;Ink Fr"/>
                <w:i/>
                <w:iCs/>
              </w:rPr>
            </w:pPr>
            <w:r>
              <w:rPr>
                <w:rFonts w:ascii="TimesNewRomanPS-ItalicMT;Ink Fr" w:eastAsia="TimesNewRomanPS-ItalicMT;Ink Fr" w:hAnsi="TimesNewRomanPS-ItalicMT;Ink Fr" w:cs="TimesNewRomanPS-ItalicMT;Ink Fr"/>
                <w:i/>
                <w:iCs/>
              </w:rPr>
              <w:t>Результат</w:t>
            </w:r>
          </w:p>
          <w:p w:rsidR="00833B61" w:rsidRDefault="008B4B4F">
            <w:pPr>
              <w:autoSpaceDE w:val="0"/>
              <w:rPr>
                <w:rFonts w:ascii="TimesNewRomanPS-ItalicMT;Ink Fr" w:eastAsia="TimesNewRomanPS-ItalicMT;Ink Fr" w:hAnsi="TimesNewRomanPS-ItalicMT;Ink Fr" w:cs="TimesNewRomanPS-ItalicMT;Ink Fr"/>
                <w:i/>
                <w:iCs/>
              </w:rPr>
            </w:pPr>
            <w:r>
              <w:rPr>
                <w:rFonts w:ascii="TimesNewRomanPS-ItalicMT;Ink Fr" w:eastAsia="TimesNewRomanPS-ItalicMT;Ink Fr" w:hAnsi="TimesNewRomanPS-ItalicMT;Ink Fr" w:cs="TimesNewRomanPS-ItalicMT;Ink Fr"/>
                <w:i/>
                <w:iCs/>
              </w:rPr>
              <w:t>(продукт)</w:t>
            </w:r>
          </w:p>
          <w:p w:rsidR="00833B61" w:rsidRDefault="006B552C">
            <w:pPr>
              <w:autoSpaceDE w:val="0"/>
              <w:rPr>
                <w:rFonts w:ascii="TimesNewRomanPS-ItalicMT;Ink Fr" w:eastAsia="TimesNewRomanPS-ItalicMT;Ink Fr" w:hAnsi="TimesNewRomanPS-ItalicMT;Ink Fr" w:cs="TimesNewRomanPS-ItalicMT;Ink Fr"/>
                <w:i/>
                <w:iCs/>
              </w:rPr>
            </w:pPr>
            <w:r>
              <w:rPr>
                <w:rFonts w:ascii="TimesNewRomanPS-ItalicMT;Ink Fr" w:eastAsia="TimesNewRomanPS-ItalicMT;Ink Fr" w:hAnsi="TimesNewRomanPS-ItalicMT;Ink Fr" w:cs="TimesNewRomanPS-ItalicMT;Ink Fr"/>
                <w:i/>
                <w:iCs/>
              </w:rPr>
              <w:t>О</w:t>
            </w:r>
            <w:r w:rsidR="008B4B4F">
              <w:rPr>
                <w:rFonts w:ascii="TimesNewRomanPS-ItalicMT;Ink Fr" w:eastAsia="TimesNewRomanPS-ItalicMT;Ink Fr" w:hAnsi="TimesNewRomanPS-ItalicMT;Ink Fr" w:cs="TimesNewRomanPS-ItalicMT;Ink Fr"/>
                <w:i/>
                <w:iCs/>
              </w:rPr>
              <w:t>ценки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B4B4F">
            <w:pPr>
              <w:autoSpaceDE w:val="0"/>
              <w:rPr>
                <w:rFonts w:ascii="TimesNewRomanPS-ItalicMT;Ink Fr" w:eastAsia="TimesNewRomanPS-ItalicMT;Ink Fr" w:hAnsi="TimesNewRomanPS-ItalicMT;Ink Fr" w:cs="TimesNewRomanPS-ItalicMT;Ink Fr"/>
                <w:i/>
                <w:iCs/>
              </w:rPr>
            </w:pPr>
            <w:r>
              <w:rPr>
                <w:rFonts w:ascii="TimesNewRomanPS-ItalicMT;Ink Fr" w:eastAsia="TimesNewRomanPS-ItalicMT;Ink Fr" w:hAnsi="TimesNewRomanPS-ItalicMT;Ink Fr" w:cs="TimesNewRomanPS-ItalicMT;Ink Fr"/>
                <w:i/>
                <w:iCs/>
              </w:rPr>
              <w:t xml:space="preserve"> Критерии оценки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B4B4F">
            <w:pPr>
              <w:pStyle w:val="ab"/>
              <w:jc w:val="center"/>
              <w:rPr>
                <w:rFonts w:ascii="TimesNewRomanPS-ItalicMT;Ink Fr" w:eastAsia="TimesNewRomanPS-ItalicMT;Ink Fr" w:hAnsi="TimesNewRomanPS-ItalicMT;Ink Fr" w:cs="TimesNewRomanPS-ItalicMT;Ink Fr"/>
                <w:i/>
                <w:iCs/>
              </w:rPr>
            </w:pPr>
            <w:r>
              <w:rPr>
                <w:rFonts w:ascii="TimesNewRomanPS-ItalicMT;Ink Fr" w:eastAsia="TimesNewRomanPS-ItalicMT;Ink Fr" w:hAnsi="TimesNewRomanPS-ItalicMT;Ink Fr" w:cs="TimesNewRomanPS-ItalicMT;Ink Fr"/>
                <w:i/>
                <w:iCs/>
              </w:rPr>
              <w:t>Уровень</w:t>
            </w:r>
          </w:p>
          <w:p w:rsidR="00833B61" w:rsidRDefault="008B4B4F">
            <w:pPr>
              <w:autoSpaceDE w:val="0"/>
              <w:rPr>
                <w:rFonts w:ascii="TimesNewRomanPS-ItalicMT;Ink Fr" w:eastAsia="TimesNewRomanPS-ItalicMT;Ink Fr" w:hAnsi="TimesNewRomanPS-ItalicMT;Ink Fr" w:cs="TimesNewRomanPS-ItalicMT;Ink Fr"/>
                <w:i/>
                <w:iCs/>
              </w:rPr>
            </w:pPr>
            <w:r>
              <w:rPr>
                <w:rFonts w:ascii="TimesNewRomanPS-ItalicMT;Ink Fr" w:eastAsia="TimesNewRomanPS-ItalicMT;Ink Fr" w:hAnsi="TimesNewRomanPS-ItalicMT;Ink Fr" w:cs="TimesNewRomanPS-ItalicMT;Ink Fr"/>
                <w:i/>
                <w:iCs/>
              </w:rPr>
              <w:t>оценки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3B61" w:rsidRDefault="008B4B4F">
            <w:pPr>
              <w:autoSpaceDE w:val="0"/>
              <w:rPr>
                <w:rFonts w:ascii="TimesNewRomanPS-ItalicMT;Ink Fr" w:eastAsia="TimesNewRomanPS-ItalicMT;Ink Fr" w:hAnsi="TimesNewRomanPS-ItalicMT;Ink Fr" w:cs="TimesNewRomanPS-ItalicMT;Ink Fr"/>
                <w:i/>
                <w:iCs/>
              </w:rPr>
            </w:pPr>
            <w:r>
              <w:rPr>
                <w:rFonts w:ascii="TimesNewRomanPS-ItalicMT;Ink Fr" w:eastAsia="TimesNewRomanPS-ItalicMT;Ink Fr" w:hAnsi="TimesNewRomanPS-ItalicMT;Ink Fr" w:cs="TimesNewRomanPS-ItalicMT;Ink Fr"/>
                <w:i/>
                <w:iCs/>
              </w:rPr>
              <w:t>Формы</w:t>
            </w:r>
          </w:p>
          <w:p w:rsidR="00833B61" w:rsidRDefault="008B4B4F">
            <w:pPr>
              <w:autoSpaceDE w:val="0"/>
              <w:rPr>
                <w:rFonts w:ascii="TimesNewRomanPS-ItalicMT;Ink Fr" w:eastAsia="TimesNewRomanPS-ItalicMT;Ink Fr" w:hAnsi="TimesNewRomanPS-ItalicMT;Ink Fr" w:cs="TimesNewRomanPS-ItalicMT;Ink Fr"/>
                <w:i/>
                <w:iCs/>
              </w:rPr>
            </w:pPr>
            <w:r>
              <w:rPr>
                <w:rFonts w:ascii="TimesNewRomanPS-ItalicMT;Ink Fr" w:eastAsia="TimesNewRomanPS-ItalicMT;Ink Fr" w:hAnsi="TimesNewRomanPS-ItalicMT;Ink Fr" w:cs="TimesNewRomanPS-ItalicMT;Ink Fr"/>
                <w:i/>
                <w:iCs/>
              </w:rPr>
              <w:t>фиксации</w:t>
            </w:r>
          </w:p>
          <w:p w:rsidR="00833B61" w:rsidRDefault="008B4B4F">
            <w:pPr>
              <w:autoSpaceDE w:val="0"/>
              <w:rPr>
                <w:rFonts w:ascii="TimesNewRomanPS-ItalicMT;Ink Fr" w:eastAsia="TimesNewRomanPS-ItalicMT;Ink Fr" w:hAnsi="TimesNewRomanPS-ItalicMT;Ink Fr" w:cs="TimesNewRomanPS-ItalicMT;Ink Fr"/>
                <w:i/>
                <w:iCs/>
              </w:rPr>
            </w:pPr>
            <w:r>
              <w:rPr>
                <w:rFonts w:ascii="TimesNewRomanPS-ItalicMT;Ink Fr" w:eastAsia="TimesNewRomanPS-ItalicMT;Ink Fr" w:hAnsi="TimesNewRomanPS-ItalicMT;Ink Fr" w:cs="TimesNewRomanPS-ItalicMT;Ink Fr"/>
                <w:i/>
                <w:iCs/>
              </w:rPr>
              <w:t>результатов</w:t>
            </w:r>
          </w:p>
        </w:tc>
      </w:tr>
      <w:tr w:rsidR="00833B61">
        <w:tc>
          <w:tcPr>
            <w:tcW w:w="15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proofErr w:type="spellStart"/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Сформированнос</w:t>
            </w:r>
            <w:proofErr w:type="spellEnd"/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proofErr w:type="spellStart"/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ть</w:t>
            </w:r>
            <w:proofErr w:type="spellEnd"/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 xml:space="preserve"> личностных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универсальных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учебных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действий: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самопознания и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самоопределения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,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proofErr w:type="spellStart"/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lastRenderedPageBreak/>
              <w:t>смыслообразования</w:t>
            </w:r>
            <w:proofErr w:type="spellEnd"/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, ценностно-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нравственной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ориентации</w:t>
            </w:r>
          </w:p>
        </w:tc>
        <w:tc>
          <w:tcPr>
            <w:tcW w:w="15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lastRenderedPageBreak/>
              <w:t>Входной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proofErr w:type="gramStart"/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(начало</w:t>
            </w:r>
            <w:proofErr w:type="gramEnd"/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учебного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года)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proofErr w:type="gramStart"/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Промежуточный (в конце</w:t>
            </w:r>
            <w:proofErr w:type="gramEnd"/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каждого года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lastRenderedPageBreak/>
              <w:t>обучения)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proofErr w:type="gramStart"/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Итоговый (по</w:t>
            </w:r>
            <w:proofErr w:type="gramEnd"/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proofErr w:type="gramStart"/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окончании</w:t>
            </w:r>
            <w:proofErr w:type="gramEnd"/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уровня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обучения)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lastRenderedPageBreak/>
              <w:t>наблюдение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 xml:space="preserve"> уровень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воспитанности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в конце года</w:t>
            </w:r>
          </w:p>
        </w:tc>
        <w:tc>
          <w:tcPr>
            <w:tcW w:w="18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 xml:space="preserve"> 1) соблюдение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норм и правил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поведения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 xml:space="preserve">2) участие </w:t>
            </w:r>
            <w:proofErr w:type="gramStart"/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в</w:t>
            </w:r>
            <w:proofErr w:type="gramEnd"/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общественной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жизни ОУ и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lastRenderedPageBreak/>
              <w:t>ближайшего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социального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окружения,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общественно-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полезной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деятельности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3)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ответственность за результаты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обучения</w:t>
            </w:r>
            <w:proofErr w:type="gramStart"/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4</w:t>
            </w:r>
            <w:proofErr w:type="gramEnd"/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) готовность и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способность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делать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осознанный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 xml:space="preserve">выбор </w:t>
            </w:r>
            <w:proofErr w:type="gramStart"/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своей</w:t>
            </w:r>
            <w:proofErr w:type="gramEnd"/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образовательной траектории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5) ценностно-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смысловые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установки</w:t>
            </w:r>
          </w:p>
          <w:p w:rsidR="00833B61" w:rsidRDefault="006B552C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обучающихся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proofErr w:type="gramStart"/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формируемые</w:t>
            </w:r>
            <w:proofErr w:type="gramEnd"/>
            <w:r>
              <w:rPr>
                <w:rFonts w:ascii="TimesNewRomanPSMT;Times New Rom" w:eastAsia="TimesNewRomanPSMT;Times New Rom" w:hAnsi="TimesNewRomanPSMT;Times New Rom" w:cs="TimesNewRomanPSMT;Times New Rom"/>
              </w:rPr>
              <w:t xml:space="preserve"> средствами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различных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учебных</w:t>
            </w:r>
          </w:p>
          <w:p w:rsidR="006B552C" w:rsidRDefault="008B4B4F" w:rsidP="006B552C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  <w:u w:val="single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 xml:space="preserve">предметов </w:t>
            </w:r>
          </w:p>
          <w:p w:rsidR="00833B61" w:rsidRDefault="00833B61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  <w:u w:val="single"/>
              </w:rPr>
            </w:pPr>
          </w:p>
        </w:tc>
        <w:tc>
          <w:tcPr>
            <w:tcW w:w="200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proofErr w:type="spellStart"/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  <w:u w:val="single"/>
              </w:rPr>
              <w:lastRenderedPageBreak/>
              <w:t>Сформированность</w:t>
            </w:r>
            <w:proofErr w:type="spellEnd"/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внутренней позиции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обучающегося: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познание нового,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 xml:space="preserve">овладение </w:t>
            </w: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lastRenderedPageBreak/>
              <w:t>умениями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и новыми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компетенциями,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 xml:space="preserve">характер </w:t>
            </w:r>
            <w:proofErr w:type="gramStart"/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учебного</w:t>
            </w:r>
            <w:proofErr w:type="gramEnd"/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 xml:space="preserve">сотрудничества </w:t>
            </w:r>
            <w:proofErr w:type="gramStart"/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с</w:t>
            </w:r>
            <w:proofErr w:type="gramEnd"/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учителем и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одноклассниками,</w:t>
            </w:r>
          </w:p>
          <w:p w:rsidR="00833B61" w:rsidRDefault="008B4B4F">
            <w:pPr>
              <w:autoSpaceDE w:val="0"/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ориентация на успех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  <w:u w:val="single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в обучении;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proofErr w:type="spellStart"/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  <w:u w:val="single"/>
              </w:rPr>
              <w:t>сформированность</w:t>
            </w:r>
            <w:proofErr w:type="spellEnd"/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 xml:space="preserve">основ </w:t>
            </w:r>
            <w:proofErr w:type="gramStart"/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гражданской</w:t>
            </w:r>
            <w:proofErr w:type="gramEnd"/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идентичности: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 xml:space="preserve">чувства гордости </w:t>
            </w:r>
            <w:proofErr w:type="gramStart"/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за</w:t>
            </w:r>
            <w:proofErr w:type="gramEnd"/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свою Родину, любви к своему краю,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 xml:space="preserve">осознание </w:t>
            </w:r>
            <w:proofErr w:type="gramStart"/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своей</w:t>
            </w:r>
            <w:proofErr w:type="gramEnd"/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национальности,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уважение к культуре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и традициям народов</w:t>
            </w:r>
          </w:p>
          <w:p w:rsidR="006B552C" w:rsidRPr="006B552C" w:rsidRDefault="008B4B4F" w:rsidP="006B552C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России и мира;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 xml:space="preserve">способности </w:t>
            </w:r>
            <w:proofErr w:type="gramStart"/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к</w:t>
            </w:r>
            <w:proofErr w:type="gramEnd"/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пониманию и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мотивации учебной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  <w:sz w:val="22"/>
                <w:szCs w:val="22"/>
              </w:rPr>
              <w:t>деятельности;</w:t>
            </w:r>
          </w:p>
          <w:p w:rsidR="00833B61" w:rsidRDefault="00833B61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</w:p>
        </w:tc>
        <w:tc>
          <w:tcPr>
            <w:tcW w:w="110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lastRenderedPageBreak/>
              <w:t>высокий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средний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низкий</w:t>
            </w:r>
          </w:p>
        </w:tc>
        <w:tc>
          <w:tcPr>
            <w:tcW w:w="155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Портфолио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Таблицы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Аналитическая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справка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Сводная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таблица</w:t>
            </w:r>
          </w:p>
        </w:tc>
      </w:tr>
      <w:tr w:rsidR="00833B61">
        <w:tc>
          <w:tcPr>
            <w:tcW w:w="15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33B61">
            <w:pPr>
              <w:pStyle w:val="ab"/>
              <w:snapToGrid w:val="0"/>
              <w:jc w:val="center"/>
            </w:pPr>
          </w:p>
        </w:tc>
        <w:tc>
          <w:tcPr>
            <w:tcW w:w="155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33B61">
            <w:pPr>
              <w:autoSpaceDE w:val="0"/>
              <w:snapToGrid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 xml:space="preserve">беседа 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 xml:space="preserve">отношение </w:t>
            </w:r>
            <w:proofErr w:type="gramStart"/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к</w:t>
            </w:r>
            <w:proofErr w:type="gramEnd"/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школе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1 раз в год</w:t>
            </w:r>
          </w:p>
        </w:tc>
        <w:tc>
          <w:tcPr>
            <w:tcW w:w="18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33B61">
            <w:pPr>
              <w:pStyle w:val="ab"/>
              <w:snapToGrid w:val="0"/>
              <w:jc w:val="center"/>
            </w:pPr>
          </w:p>
        </w:tc>
        <w:tc>
          <w:tcPr>
            <w:tcW w:w="20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33B61">
            <w:pPr>
              <w:pStyle w:val="ab"/>
              <w:snapToGrid w:val="0"/>
              <w:jc w:val="center"/>
            </w:pPr>
          </w:p>
        </w:tc>
        <w:tc>
          <w:tcPr>
            <w:tcW w:w="11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33B61">
            <w:pPr>
              <w:pStyle w:val="ab"/>
              <w:snapToGrid w:val="0"/>
              <w:jc w:val="center"/>
            </w:pPr>
          </w:p>
        </w:tc>
        <w:tc>
          <w:tcPr>
            <w:tcW w:w="15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3B61" w:rsidRDefault="00833B61">
            <w:pPr>
              <w:pStyle w:val="ab"/>
              <w:snapToGrid w:val="0"/>
              <w:jc w:val="center"/>
            </w:pPr>
          </w:p>
        </w:tc>
      </w:tr>
      <w:tr w:rsidR="00833B61">
        <w:tc>
          <w:tcPr>
            <w:tcW w:w="15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33B61">
            <w:pPr>
              <w:pStyle w:val="ab"/>
              <w:snapToGrid w:val="0"/>
              <w:jc w:val="center"/>
            </w:pPr>
          </w:p>
        </w:tc>
        <w:tc>
          <w:tcPr>
            <w:tcW w:w="155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33B61">
            <w:pPr>
              <w:autoSpaceDE w:val="0"/>
              <w:snapToGrid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экспертные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оценки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адаптация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первоклассников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lastRenderedPageBreak/>
              <w:t>анкетирование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мониторинг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уровня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здоровья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B4B4F">
            <w:pPr>
              <w:pStyle w:val="ab"/>
              <w:jc w:val="center"/>
            </w:pPr>
            <w:r>
              <w:lastRenderedPageBreak/>
              <w:t>Октябрь-ноябрь</w:t>
            </w:r>
          </w:p>
          <w:p w:rsidR="00833B61" w:rsidRDefault="00833B61">
            <w:pPr>
              <w:pStyle w:val="ab"/>
              <w:jc w:val="center"/>
            </w:pPr>
          </w:p>
          <w:p w:rsidR="00833B61" w:rsidRDefault="00833B61">
            <w:pPr>
              <w:pStyle w:val="ab"/>
              <w:jc w:val="center"/>
            </w:pPr>
          </w:p>
          <w:p w:rsidR="00833B61" w:rsidRDefault="008B4B4F">
            <w:pPr>
              <w:pStyle w:val="ab"/>
              <w:jc w:val="center"/>
            </w:pPr>
            <w:r>
              <w:t>конец учебного года</w:t>
            </w:r>
          </w:p>
        </w:tc>
        <w:tc>
          <w:tcPr>
            <w:tcW w:w="18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33B61">
            <w:pPr>
              <w:pStyle w:val="ab"/>
              <w:snapToGrid w:val="0"/>
              <w:jc w:val="center"/>
            </w:pPr>
          </w:p>
        </w:tc>
        <w:tc>
          <w:tcPr>
            <w:tcW w:w="20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33B61">
            <w:pPr>
              <w:pStyle w:val="ab"/>
              <w:snapToGrid w:val="0"/>
              <w:jc w:val="center"/>
            </w:pPr>
          </w:p>
        </w:tc>
        <w:tc>
          <w:tcPr>
            <w:tcW w:w="11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33B61">
            <w:pPr>
              <w:pStyle w:val="ab"/>
              <w:snapToGrid w:val="0"/>
              <w:jc w:val="center"/>
            </w:pPr>
          </w:p>
        </w:tc>
        <w:tc>
          <w:tcPr>
            <w:tcW w:w="15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3B61" w:rsidRDefault="00833B61">
            <w:pPr>
              <w:pStyle w:val="ab"/>
              <w:snapToGrid w:val="0"/>
              <w:jc w:val="center"/>
            </w:pPr>
          </w:p>
        </w:tc>
      </w:tr>
      <w:tr w:rsidR="00833B61">
        <w:tc>
          <w:tcPr>
            <w:tcW w:w="15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33B61">
            <w:pPr>
              <w:pStyle w:val="ab"/>
              <w:snapToGrid w:val="0"/>
              <w:jc w:val="center"/>
            </w:pPr>
          </w:p>
        </w:tc>
        <w:tc>
          <w:tcPr>
            <w:tcW w:w="155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33B61">
            <w:pPr>
              <w:pStyle w:val="ab"/>
              <w:snapToGrid w:val="0"/>
              <w:jc w:val="center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B4B4F">
            <w:pPr>
              <w:pStyle w:val="ab"/>
              <w:jc w:val="center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proofErr w:type="spellStart"/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критериальн</w:t>
            </w:r>
            <w:proofErr w:type="spellEnd"/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proofErr w:type="gramStart"/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о-ориентированные</w:t>
            </w:r>
            <w:proofErr w:type="gramEnd"/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 xml:space="preserve">методики </w:t>
            </w:r>
            <w:proofErr w:type="spellStart"/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нетестового</w:t>
            </w:r>
            <w:proofErr w:type="spellEnd"/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типа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мотивация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учебной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деятельности</w:t>
            </w:r>
          </w:p>
          <w:p w:rsidR="00833B61" w:rsidRDefault="00833B61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Рейтинг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предметов</w:t>
            </w:r>
          </w:p>
          <w:p w:rsidR="00833B61" w:rsidRDefault="00833B61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Самооценка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личности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в конце 1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полугодия</w:t>
            </w:r>
          </w:p>
          <w:p w:rsidR="00833B61" w:rsidRDefault="00833B61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</w:p>
          <w:p w:rsidR="00833B61" w:rsidRDefault="00833B61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ноябрь-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декабрь</w:t>
            </w:r>
          </w:p>
        </w:tc>
        <w:tc>
          <w:tcPr>
            <w:tcW w:w="18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33B61">
            <w:pPr>
              <w:pStyle w:val="ab"/>
              <w:snapToGrid w:val="0"/>
              <w:jc w:val="center"/>
            </w:pPr>
          </w:p>
        </w:tc>
        <w:tc>
          <w:tcPr>
            <w:tcW w:w="20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33B61">
            <w:pPr>
              <w:pStyle w:val="ab"/>
              <w:snapToGrid w:val="0"/>
              <w:jc w:val="center"/>
            </w:pPr>
          </w:p>
        </w:tc>
        <w:tc>
          <w:tcPr>
            <w:tcW w:w="11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33B61">
            <w:pPr>
              <w:pStyle w:val="ab"/>
              <w:snapToGrid w:val="0"/>
              <w:jc w:val="center"/>
            </w:pPr>
          </w:p>
        </w:tc>
        <w:tc>
          <w:tcPr>
            <w:tcW w:w="15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3B61" w:rsidRDefault="00833B61">
            <w:pPr>
              <w:pStyle w:val="ab"/>
              <w:snapToGrid w:val="0"/>
              <w:jc w:val="center"/>
            </w:pPr>
          </w:p>
        </w:tc>
      </w:tr>
      <w:tr w:rsidR="00833B61">
        <w:tc>
          <w:tcPr>
            <w:tcW w:w="15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33B61">
            <w:pPr>
              <w:pStyle w:val="ab"/>
              <w:snapToGrid w:val="0"/>
              <w:jc w:val="center"/>
            </w:pPr>
          </w:p>
        </w:tc>
        <w:tc>
          <w:tcPr>
            <w:tcW w:w="155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33B61">
            <w:pPr>
              <w:pStyle w:val="ab"/>
              <w:snapToGrid w:val="0"/>
              <w:jc w:val="center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B4B4F">
            <w:pPr>
              <w:pStyle w:val="ab"/>
              <w:jc w:val="center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proofErr w:type="spellStart"/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критериальн</w:t>
            </w:r>
            <w:proofErr w:type="spellEnd"/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proofErr w:type="gramStart"/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о-ориентированное</w:t>
            </w:r>
            <w:proofErr w:type="gramEnd"/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тестирование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психологический климат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класса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B4B4F">
            <w:pPr>
              <w:autoSpaceDE w:val="0"/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февраль</w:t>
            </w:r>
          </w:p>
        </w:tc>
        <w:tc>
          <w:tcPr>
            <w:tcW w:w="18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33B61">
            <w:pPr>
              <w:pStyle w:val="ab"/>
              <w:snapToGrid w:val="0"/>
              <w:jc w:val="center"/>
            </w:pPr>
          </w:p>
        </w:tc>
        <w:tc>
          <w:tcPr>
            <w:tcW w:w="20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33B61">
            <w:pPr>
              <w:pStyle w:val="ab"/>
              <w:snapToGrid w:val="0"/>
              <w:jc w:val="center"/>
            </w:pPr>
          </w:p>
        </w:tc>
        <w:tc>
          <w:tcPr>
            <w:tcW w:w="11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33B61">
            <w:pPr>
              <w:pStyle w:val="ab"/>
              <w:snapToGrid w:val="0"/>
              <w:jc w:val="center"/>
            </w:pPr>
          </w:p>
        </w:tc>
        <w:tc>
          <w:tcPr>
            <w:tcW w:w="15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3B61" w:rsidRDefault="00833B61">
            <w:pPr>
              <w:pStyle w:val="ab"/>
              <w:snapToGrid w:val="0"/>
              <w:jc w:val="center"/>
            </w:pPr>
          </w:p>
        </w:tc>
      </w:tr>
      <w:tr w:rsidR="00833B61">
        <w:tc>
          <w:tcPr>
            <w:tcW w:w="15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33B61">
            <w:pPr>
              <w:pStyle w:val="ab"/>
              <w:snapToGrid w:val="0"/>
              <w:jc w:val="center"/>
            </w:pPr>
          </w:p>
        </w:tc>
        <w:tc>
          <w:tcPr>
            <w:tcW w:w="155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33B61">
            <w:pPr>
              <w:pStyle w:val="ab"/>
              <w:snapToGrid w:val="0"/>
              <w:jc w:val="center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33B61">
            <w:pPr>
              <w:autoSpaceDE w:val="0"/>
              <w:snapToGrid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 xml:space="preserve">тесты 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proofErr w:type="spellStart"/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Удовлетворё</w:t>
            </w:r>
            <w:proofErr w:type="spellEnd"/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proofErr w:type="spellStart"/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нность</w:t>
            </w:r>
            <w:proofErr w:type="spellEnd"/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образователь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proofErr w:type="spellStart"/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ными</w:t>
            </w:r>
            <w:proofErr w:type="spellEnd"/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услугами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33B61">
            <w:pPr>
              <w:autoSpaceDE w:val="0"/>
              <w:snapToGrid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в конце</w:t>
            </w:r>
          </w:p>
          <w:p w:rsidR="00833B61" w:rsidRDefault="008B4B4F">
            <w:pPr>
              <w:autoSpaceDE w:val="0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учебного</w:t>
            </w:r>
          </w:p>
          <w:p w:rsidR="00833B61" w:rsidRDefault="008B4B4F">
            <w:pPr>
              <w:autoSpaceDE w:val="0"/>
              <w:jc w:val="center"/>
              <w:rPr>
                <w:rFonts w:ascii="TimesNewRomanPSMT;Times New Rom" w:eastAsia="TimesNewRomanPSMT;Times New Rom" w:hAnsi="TimesNewRomanPSMT;Times New Rom" w:cs="TimesNewRomanPSMT;Times New Rom"/>
              </w:rPr>
            </w:pPr>
            <w:r>
              <w:rPr>
                <w:rFonts w:ascii="TimesNewRomanPSMT;Times New Rom" w:eastAsia="TimesNewRomanPSMT;Times New Rom" w:hAnsi="TimesNewRomanPSMT;Times New Rom" w:cs="TimesNewRomanPSMT;Times New Rom"/>
              </w:rPr>
              <w:t>года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33B61">
            <w:pPr>
              <w:pStyle w:val="ab"/>
              <w:snapToGrid w:val="0"/>
              <w:jc w:val="center"/>
            </w:pPr>
          </w:p>
        </w:tc>
        <w:tc>
          <w:tcPr>
            <w:tcW w:w="20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33B61">
            <w:pPr>
              <w:pStyle w:val="ab"/>
              <w:snapToGrid w:val="0"/>
              <w:jc w:val="center"/>
            </w:pPr>
          </w:p>
        </w:tc>
        <w:tc>
          <w:tcPr>
            <w:tcW w:w="11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B61" w:rsidRDefault="00833B61">
            <w:pPr>
              <w:pStyle w:val="ab"/>
              <w:snapToGrid w:val="0"/>
              <w:jc w:val="center"/>
            </w:pPr>
          </w:p>
        </w:tc>
        <w:tc>
          <w:tcPr>
            <w:tcW w:w="15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3B61" w:rsidRDefault="00833B61">
            <w:pPr>
              <w:pStyle w:val="ab"/>
              <w:snapToGrid w:val="0"/>
              <w:jc w:val="center"/>
            </w:pPr>
          </w:p>
        </w:tc>
      </w:tr>
    </w:tbl>
    <w:p w:rsidR="00833B61" w:rsidRPr="00682EBF" w:rsidRDefault="00833B61" w:rsidP="00682EBF">
      <w:pPr>
        <w:autoSpaceDE w:val="0"/>
        <w:rPr>
          <w:rFonts w:ascii="TimesNewRomanPSMT;Times New Rom" w:eastAsia="TimesNewRomanPSMT;Times New Rom" w:hAnsi="TimesNewRomanPSMT;Times New Rom" w:cs="TimesNewRomanPSMT;Times New Rom"/>
        </w:rPr>
      </w:pPr>
    </w:p>
    <w:p w:rsidR="00833B61" w:rsidRDefault="00833B61" w:rsidP="00682EBF">
      <w:pPr>
        <w:sectPr w:rsidR="00833B61">
          <w:pgSz w:w="16838" w:h="11906" w:orient="landscape"/>
          <w:pgMar w:top="1080" w:right="1440" w:bottom="1080" w:left="1440" w:header="0" w:footer="0" w:gutter="0"/>
          <w:cols w:space="720"/>
          <w:formProt w:val="0"/>
          <w:docGrid w:linePitch="600" w:charSpace="32768"/>
        </w:sectPr>
      </w:pPr>
    </w:p>
    <w:p w:rsidR="00833B61" w:rsidRDefault="00833B61">
      <w:pPr>
        <w:jc w:val="right"/>
      </w:pPr>
    </w:p>
    <w:p w:rsidR="00833B61" w:rsidRDefault="008B4B4F">
      <w:pPr>
        <w:tabs>
          <w:tab w:val="left" w:pos="8820"/>
        </w:tabs>
        <w:jc w:val="right"/>
        <w:rPr>
          <w:rFonts w:eastAsia="Calibri"/>
          <w:b/>
        </w:rPr>
      </w:pPr>
      <w:r>
        <w:t>Приложение 6</w:t>
      </w:r>
    </w:p>
    <w:p w:rsidR="00833B61" w:rsidRDefault="008B4B4F">
      <w:pPr>
        <w:suppressAutoHyphens w:val="0"/>
        <w:spacing w:line="360" w:lineRule="auto"/>
        <w:jc w:val="center"/>
      </w:pPr>
      <w:r>
        <w:rPr>
          <w:rFonts w:eastAsia="Calibri"/>
          <w:b/>
        </w:rPr>
        <w:t xml:space="preserve">Структура отчета о </w:t>
      </w:r>
      <w:proofErr w:type="spellStart"/>
      <w:r>
        <w:rPr>
          <w:rFonts w:eastAsia="Calibri"/>
          <w:b/>
        </w:rPr>
        <w:t>самообследовании</w:t>
      </w:r>
      <w:proofErr w:type="spellEnd"/>
      <w:r>
        <w:rPr>
          <w:rStyle w:val="FootnoteAnchor"/>
          <w:rFonts w:eastAsia="Calibri"/>
          <w:b/>
        </w:rPr>
        <w:footnoteReference w:id="3"/>
      </w:r>
    </w:p>
    <w:tbl>
      <w:tblPr>
        <w:tblW w:w="10193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101"/>
        <w:gridCol w:w="2268"/>
        <w:gridCol w:w="6824"/>
      </w:tblGrid>
      <w:tr w:rsidR="00833B6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  <w:b/>
              </w:rPr>
              <w:t>№</w:t>
            </w:r>
            <w:r>
              <w:rPr>
                <w:b/>
              </w:rPr>
              <w:t xml:space="preserve"> </w:t>
            </w:r>
          </w:p>
          <w:p w:rsidR="00833B61" w:rsidRDefault="008B4B4F">
            <w:pPr>
              <w:suppressAutoHyphens w:val="0"/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раздела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Название</w:t>
            </w:r>
            <w:r>
              <w:rPr>
                <w:rStyle w:val="FootnoteAnchor"/>
                <w:rFonts w:eastAsia="Calibri"/>
              </w:rPr>
              <w:footnoteReference w:id="4"/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Содержимое</w:t>
            </w:r>
          </w:p>
        </w:tc>
      </w:tr>
      <w:tr w:rsidR="00833B6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</w:pPr>
            <w:r>
              <w:rPr>
                <w:rFonts w:eastAsia="Calibri"/>
              </w:rPr>
              <w:t>Общая характеристика образовательной деятельности ОО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Полное наименование и контактная информация ОО</w:t>
            </w:r>
          </w:p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 соответствии со сведениями в уставе. </w:t>
            </w:r>
          </w:p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Наличие лицензии на осуществление образовательной деятельности с указанием всех адресов и видов реализуемых образовательных программ.</w:t>
            </w:r>
          </w:p>
          <w:p w:rsidR="00833B61" w:rsidRDefault="008B4B4F">
            <w:pPr>
              <w:suppressAutoHyphens w:val="0"/>
              <w:spacing w:line="360" w:lineRule="auto"/>
            </w:pPr>
            <w:r>
              <w:rPr>
                <w:rFonts w:eastAsia="Calibri"/>
              </w:rPr>
              <w:t>Взаимодействие с организациями-партнерами, органами исполнительной власти.</w:t>
            </w:r>
          </w:p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Инновационная деятельность на уровне ФИП, РИП (при наличии)</w:t>
            </w:r>
          </w:p>
        </w:tc>
      </w:tr>
      <w:tr w:rsidR="00833B6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Система управления ОО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Структура управления, включая органы коллегиального и общественного управления.</w:t>
            </w:r>
          </w:p>
          <w:p w:rsidR="00833B61" w:rsidRDefault="008B4B4F">
            <w:pPr>
              <w:suppressAutoHyphens w:val="0"/>
              <w:spacing w:line="360" w:lineRule="auto"/>
            </w:pPr>
            <w:r>
              <w:rPr>
                <w:rFonts w:eastAsia="Calibri"/>
              </w:rPr>
              <w:t>Взаимосвязь структур и органов управления</w:t>
            </w:r>
          </w:p>
        </w:tc>
      </w:tr>
      <w:tr w:rsidR="00833B6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Содержание подготовки </w:t>
            </w:r>
            <w:proofErr w:type="gramStart"/>
            <w:r>
              <w:rPr>
                <w:rFonts w:eastAsia="Calibri"/>
              </w:rPr>
              <w:t>обучающихся</w:t>
            </w:r>
            <w:proofErr w:type="gramEnd"/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Виды </w:t>
            </w:r>
            <w:proofErr w:type="gramStart"/>
            <w:r>
              <w:rPr>
                <w:rFonts w:eastAsia="Calibri"/>
              </w:rPr>
              <w:t>реализуемых</w:t>
            </w:r>
            <w:proofErr w:type="gramEnd"/>
            <w:r>
              <w:rPr>
                <w:rFonts w:eastAsia="Calibri"/>
              </w:rPr>
              <w:t xml:space="preserve"> ООП.</w:t>
            </w:r>
          </w:p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Численность </w:t>
            </w:r>
            <w:proofErr w:type="gramStart"/>
            <w:r>
              <w:rPr>
                <w:rFonts w:eastAsia="Calibri"/>
              </w:rPr>
              <w:t>обучающихся</w:t>
            </w:r>
            <w:proofErr w:type="gramEnd"/>
            <w:r>
              <w:rPr>
                <w:rFonts w:eastAsia="Calibri"/>
              </w:rPr>
              <w:t>, осваивающих ООП по уровням общего образования:</w:t>
            </w:r>
          </w:p>
          <w:p w:rsidR="00833B61" w:rsidRDefault="008B4B4F">
            <w:pPr>
              <w:suppressAutoHyphens w:val="0"/>
              <w:spacing w:line="360" w:lineRule="auto"/>
            </w:pPr>
            <w:r>
              <w:rPr>
                <w:rFonts w:eastAsia="Calibri"/>
              </w:rPr>
              <w:t>–</w:t>
            </w:r>
            <w:r>
              <w:t xml:space="preserve"> </w:t>
            </w:r>
            <w:r>
              <w:rPr>
                <w:rFonts w:eastAsia="Calibri"/>
              </w:rPr>
              <w:t>начального общего;</w:t>
            </w:r>
          </w:p>
          <w:p w:rsidR="00833B61" w:rsidRDefault="008B4B4F">
            <w:pPr>
              <w:suppressAutoHyphens w:val="0"/>
              <w:spacing w:line="360" w:lineRule="auto"/>
            </w:pPr>
            <w:r>
              <w:rPr>
                <w:rFonts w:eastAsia="Calibri"/>
              </w:rPr>
              <w:t>–</w:t>
            </w:r>
            <w:r>
              <w:t xml:space="preserve"> </w:t>
            </w:r>
            <w:r>
              <w:rPr>
                <w:rFonts w:eastAsia="Calibri"/>
              </w:rPr>
              <w:t>основного общего;</w:t>
            </w:r>
          </w:p>
          <w:p w:rsidR="00833B61" w:rsidRDefault="008B4B4F">
            <w:pPr>
              <w:suppressAutoHyphens w:val="0"/>
              <w:spacing w:line="360" w:lineRule="auto"/>
            </w:pPr>
            <w:r>
              <w:rPr>
                <w:rFonts w:eastAsia="Calibri"/>
              </w:rPr>
              <w:t>–</w:t>
            </w:r>
            <w:r>
              <w:t xml:space="preserve"> </w:t>
            </w:r>
            <w:r>
              <w:rPr>
                <w:rFonts w:eastAsia="Calibri"/>
              </w:rPr>
              <w:t>среднего общего.</w:t>
            </w:r>
          </w:p>
          <w:p w:rsidR="00833B61" w:rsidRDefault="008B4B4F">
            <w:pPr>
              <w:suppressAutoHyphens w:val="0"/>
              <w:spacing w:line="360" w:lineRule="auto"/>
            </w:pPr>
            <w:r>
              <w:rPr>
                <w:rFonts w:eastAsia="Calibri"/>
              </w:rPr>
              <w:t>Количество индивидуальных учебных планов по разным категориям обучающихся.</w:t>
            </w:r>
          </w:p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Направления дополнительных общеразвивающих программ.</w:t>
            </w:r>
          </w:p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Количество обучающихся в объединениях дополнительного образования по каждому направлению</w:t>
            </w:r>
            <w:proofErr w:type="gramEnd"/>
          </w:p>
        </w:tc>
      </w:tr>
      <w:tr w:rsidR="00833B6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Качество подготовки </w:t>
            </w:r>
            <w:proofErr w:type="gramStart"/>
            <w:r>
              <w:rPr>
                <w:rFonts w:eastAsia="Calibri"/>
              </w:rPr>
              <w:lastRenderedPageBreak/>
              <w:t>обучающихся</w:t>
            </w:r>
            <w:proofErr w:type="gramEnd"/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Успеваемость (без двоек) и качество (четверки, пятерки).</w:t>
            </w:r>
          </w:p>
          <w:p w:rsidR="00833B61" w:rsidRDefault="008B4B4F">
            <w:pPr>
              <w:suppressAutoHyphens w:val="0"/>
              <w:spacing w:line="360" w:lineRule="auto"/>
            </w:pPr>
            <w:r>
              <w:rPr>
                <w:rFonts w:eastAsia="Calibri"/>
              </w:rPr>
              <w:t xml:space="preserve">Количество учащихся, набравших не менее </w:t>
            </w:r>
            <w:r>
              <w:rPr>
                <w:rFonts w:eastAsia="Calibri"/>
                <w:i/>
              </w:rPr>
              <w:t xml:space="preserve">(указать </w:t>
            </w:r>
            <w:r>
              <w:rPr>
                <w:rFonts w:eastAsia="Calibri"/>
                <w:i/>
              </w:rPr>
              <w:lastRenderedPageBreak/>
              <w:t>количество)</w:t>
            </w:r>
            <w:r>
              <w:rPr>
                <w:rFonts w:eastAsia="Calibri"/>
              </w:rPr>
              <w:t xml:space="preserve"> баллов по трем предметам ГИА.</w:t>
            </w:r>
          </w:p>
          <w:p w:rsidR="00833B61" w:rsidRDefault="008B4B4F">
            <w:pPr>
              <w:suppressAutoHyphens w:val="0"/>
              <w:spacing w:line="360" w:lineRule="auto"/>
            </w:pPr>
            <w:r>
              <w:rPr>
                <w:rFonts w:eastAsia="Calibri"/>
              </w:rPr>
              <w:t xml:space="preserve">Количество учащихся, набравших не менее </w:t>
            </w:r>
            <w:r>
              <w:rPr>
                <w:rFonts w:eastAsia="Calibri"/>
                <w:i/>
              </w:rPr>
              <w:t>(указать количество)</w:t>
            </w:r>
            <w:r>
              <w:rPr>
                <w:rFonts w:eastAsia="Calibri"/>
              </w:rPr>
              <w:t xml:space="preserve"> баллов по трем предметам ОГЭ.</w:t>
            </w:r>
          </w:p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Количество призеров Всероссийской олимпиады школьников (по уровням).</w:t>
            </w:r>
          </w:p>
          <w:p w:rsidR="00833B61" w:rsidRDefault="008B4B4F">
            <w:pPr>
              <w:suppressAutoHyphens w:val="0"/>
              <w:spacing w:line="360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 xml:space="preserve">Количество учащихся, преодолевших установленный минимальный порог в общегородских обязательных </w:t>
            </w:r>
            <w:proofErr w:type="spellStart"/>
            <w:r>
              <w:rPr>
                <w:rFonts w:eastAsia="Calibri"/>
              </w:rPr>
              <w:t>метапредметных</w:t>
            </w:r>
            <w:proofErr w:type="spellEnd"/>
            <w:r>
              <w:rPr>
                <w:rFonts w:eastAsia="Calibri"/>
              </w:rPr>
              <w:t xml:space="preserve"> диагностиках.</w:t>
            </w:r>
          </w:p>
          <w:p w:rsidR="00833B61" w:rsidRDefault="008B4B4F">
            <w:pPr>
              <w:suppressAutoHyphens w:val="0"/>
              <w:spacing w:line="360" w:lineRule="auto"/>
            </w:pPr>
            <w:r>
              <w:rPr>
                <w:rFonts w:eastAsia="Calibri"/>
                <w:i/>
                <w:iCs/>
              </w:rPr>
              <w:t>Иное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i/>
              </w:rPr>
              <w:t>(например, итоги индивидуального учета образовательных результатов в технологии Портфолио)</w:t>
            </w:r>
            <w:r>
              <w:rPr>
                <w:rStyle w:val="FootnoteAnchor"/>
                <w:rFonts w:eastAsia="Calibri"/>
                <w:i/>
              </w:rPr>
              <w:footnoteReference w:id="5"/>
            </w:r>
          </w:p>
        </w:tc>
      </w:tr>
      <w:tr w:rsidR="00833B6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Особенности организации учебного процесса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</w:pPr>
            <w:r>
              <w:rPr>
                <w:rFonts w:eastAsia="Calibri"/>
              </w:rPr>
              <w:t>Количество классов-комплектов.</w:t>
            </w:r>
          </w:p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Режим образовательной деятельности (одна/ две смены; пяти/ шестидневная неделя).</w:t>
            </w:r>
          </w:p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Продолжительность учебного года и каникул </w:t>
            </w:r>
          </w:p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</w:t>
            </w:r>
            <w:proofErr w:type="gramStart"/>
            <w:r>
              <w:rPr>
                <w:rFonts w:eastAsia="Calibri"/>
              </w:rPr>
              <w:t>обучающихся</w:t>
            </w:r>
            <w:proofErr w:type="gramEnd"/>
            <w:r>
              <w:rPr>
                <w:rFonts w:eastAsia="Calibri"/>
              </w:rPr>
              <w:t>, получающих образование:</w:t>
            </w:r>
          </w:p>
          <w:p w:rsidR="00833B61" w:rsidRDefault="008B4B4F">
            <w:pPr>
              <w:suppressAutoHyphens w:val="0"/>
              <w:spacing w:line="360" w:lineRule="auto"/>
            </w:pPr>
            <w:r>
              <w:rPr>
                <w:rFonts w:eastAsia="Calibri"/>
              </w:rPr>
              <w:t>–</w:t>
            </w:r>
            <w:r>
              <w:t xml:space="preserve"> </w:t>
            </w:r>
            <w:r>
              <w:rPr>
                <w:rFonts w:eastAsia="Calibri"/>
              </w:rPr>
              <w:t>в очно-заочной форме;</w:t>
            </w:r>
          </w:p>
          <w:p w:rsidR="00833B61" w:rsidRDefault="008B4B4F">
            <w:pPr>
              <w:suppressAutoHyphens w:val="0"/>
              <w:spacing w:line="360" w:lineRule="auto"/>
            </w:pPr>
            <w:r>
              <w:rPr>
                <w:rFonts w:eastAsia="Calibri"/>
              </w:rPr>
              <w:t>–</w:t>
            </w:r>
            <w:r>
              <w:t xml:space="preserve"> </w:t>
            </w:r>
            <w:r>
              <w:rPr>
                <w:rFonts w:eastAsia="Calibri"/>
              </w:rPr>
              <w:t>заочной форме.</w:t>
            </w:r>
          </w:p>
          <w:p w:rsidR="00833B61" w:rsidRDefault="008B4B4F">
            <w:pPr>
              <w:suppressAutoHyphens w:val="0"/>
              <w:spacing w:line="360" w:lineRule="auto"/>
            </w:pPr>
            <w:r>
              <w:rPr>
                <w:rFonts w:eastAsia="Calibri"/>
              </w:rPr>
              <w:t>Соответствие режима учебной деятельности санитарно-гигиеническим требованиям.</w:t>
            </w:r>
          </w:p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Наличие ООП того или иного уровня, </w:t>
            </w:r>
            <w:proofErr w:type="gramStart"/>
            <w:r>
              <w:rPr>
                <w:rFonts w:eastAsia="Calibri"/>
              </w:rPr>
              <w:t>реализуемых</w:t>
            </w:r>
            <w:proofErr w:type="gramEnd"/>
            <w:r>
              <w:rPr>
                <w:rFonts w:eastAsia="Calibri"/>
              </w:rPr>
              <w:t xml:space="preserve"> в сетевой форме.</w:t>
            </w:r>
          </w:p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</w:t>
            </w:r>
            <w:proofErr w:type="gramStart"/>
            <w:r>
              <w:rPr>
                <w:rFonts w:eastAsia="Calibri"/>
              </w:rPr>
              <w:t>обучающихся</w:t>
            </w:r>
            <w:proofErr w:type="gramEnd"/>
            <w:r>
              <w:rPr>
                <w:rFonts w:eastAsia="Calibri"/>
              </w:rPr>
              <w:t>, осваивающих ООП:</w:t>
            </w:r>
          </w:p>
          <w:p w:rsidR="00833B61" w:rsidRDefault="008B4B4F">
            <w:pPr>
              <w:suppressAutoHyphens w:val="0"/>
              <w:spacing w:line="360" w:lineRule="auto"/>
            </w:pPr>
            <w:r>
              <w:rPr>
                <w:rFonts w:eastAsia="Calibri"/>
              </w:rPr>
              <w:t>–</w:t>
            </w:r>
            <w:r>
              <w:t xml:space="preserve"> </w:t>
            </w:r>
            <w:r>
              <w:rPr>
                <w:rFonts w:eastAsia="Calibri"/>
              </w:rPr>
              <w:t>с применением дистанционных технологий;</w:t>
            </w:r>
          </w:p>
          <w:p w:rsidR="00833B61" w:rsidRDefault="008B4B4F">
            <w:pPr>
              <w:suppressAutoHyphens w:val="0"/>
              <w:spacing w:line="360" w:lineRule="auto"/>
            </w:pPr>
            <w:r>
              <w:rPr>
                <w:rFonts w:eastAsia="Calibri"/>
              </w:rPr>
              <w:t>–</w:t>
            </w:r>
            <w:r>
              <w:t xml:space="preserve"> </w:t>
            </w:r>
            <w:r>
              <w:rPr>
                <w:rFonts w:eastAsia="Calibri"/>
              </w:rPr>
              <w:t>с применением электронных средств обучения</w:t>
            </w:r>
          </w:p>
        </w:tc>
      </w:tr>
      <w:tr w:rsidR="00833B6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Информация о востребованности выпускников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Поступление в вузы выпускников профильных классов в соответствии с профилем.</w:t>
            </w:r>
          </w:p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Процент поступления в вузы, </w:t>
            </w:r>
            <w:proofErr w:type="spellStart"/>
            <w:r>
              <w:rPr>
                <w:rFonts w:eastAsia="Calibri"/>
              </w:rPr>
              <w:t>ссузы</w:t>
            </w:r>
            <w:proofErr w:type="spellEnd"/>
            <w:r>
              <w:rPr>
                <w:rFonts w:eastAsia="Calibri"/>
              </w:rPr>
              <w:t xml:space="preserve"> от общего количества выпускников.</w:t>
            </w:r>
          </w:p>
          <w:p w:rsidR="00833B61" w:rsidRDefault="008B4B4F">
            <w:pPr>
              <w:suppressAutoHyphens w:val="0"/>
              <w:spacing w:line="360" w:lineRule="auto"/>
            </w:pPr>
            <w:r>
              <w:rPr>
                <w:rFonts w:eastAsia="Calibri"/>
              </w:rPr>
              <w:t>Процент выпускников, трудоустроенных без продолжения получения образования</w:t>
            </w:r>
          </w:p>
        </w:tc>
      </w:tr>
      <w:tr w:rsidR="00833B6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Кадровое обеспечение </w:t>
            </w:r>
            <w:r>
              <w:rPr>
                <w:rFonts w:eastAsia="Calibri"/>
              </w:rPr>
              <w:lastRenderedPageBreak/>
              <w:t>образовательного процесса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Доля педагогических работников с высшим образованием.</w:t>
            </w:r>
          </w:p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Категорийность</w:t>
            </w:r>
            <w:proofErr w:type="spellEnd"/>
            <w:r>
              <w:rPr>
                <w:rFonts w:eastAsia="Calibri"/>
              </w:rPr>
              <w:t xml:space="preserve"> педагогических работников.</w:t>
            </w:r>
          </w:p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Группы педагогических работников по стажу работы.</w:t>
            </w:r>
          </w:p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Возрастной состав педагогических работников.</w:t>
            </w:r>
          </w:p>
          <w:p w:rsidR="00833B61" w:rsidRDefault="008B4B4F">
            <w:pPr>
              <w:suppressAutoHyphens w:val="0"/>
              <w:spacing w:line="360" w:lineRule="auto"/>
            </w:pPr>
            <w:r>
              <w:rPr>
                <w:rFonts w:eastAsia="Calibri"/>
              </w:rPr>
              <w:t>Повышение квалификации педагогических работников.</w:t>
            </w:r>
          </w:p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Обеспеченность педагогическими работниками неосновного назначения (педагог-психолог, социальный педагог, учитель-дефектолог) </w:t>
            </w:r>
          </w:p>
        </w:tc>
      </w:tr>
      <w:tr w:rsidR="00833B6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Учебно-методическое обеспечение образовательного процесса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</w:pPr>
            <w:r>
              <w:rPr>
                <w:rFonts w:eastAsia="Calibri"/>
              </w:rPr>
              <w:t xml:space="preserve">Соответствие используемых учебников федеральному перечню. </w:t>
            </w:r>
          </w:p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Общее количество учебных и учебно-методических пособий, используемых в образовательном процессе.</w:t>
            </w:r>
          </w:p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Количество экземпляров учебной и учебно-методической литературы в расчете на одного учащегося</w:t>
            </w:r>
          </w:p>
        </w:tc>
      </w:tr>
      <w:tr w:rsidR="00833B6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</w:pPr>
            <w:r>
              <w:rPr>
                <w:rFonts w:eastAsia="Calibri"/>
              </w:rPr>
              <w:t>Библиотечно-информационное обеспечение образовательного процесса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Приложение 2 к Положению о ВСОКО (разделы 1–2)</w:t>
            </w:r>
          </w:p>
        </w:tc>
      </w:tr>
      <w:tr w:rsidR="00833B6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Материально-техническая база ОО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Приложение 2 к Положению о ВСОКО (разделы 3–4) </w:t>
            </w:r>
          </w:p>
        </w:tc>
      </w:tr>
      <w:tr w:rsidR="00833B6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Функционирование ВСОКО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Положение о ВСОКО</w:t>
            </w:r>
          </w:p>
        </w:tc>
      </w:tr>
      <w:tr w:rsidR="00833B6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</w:pPr>
            <w:r>
              <w:rPr>
                <w:rFonts w:eastAsia="Calibri"/>
              </w:rPr>
              <w:t xml:space="preserve">Анализ показателей деятельности ОО, подлежащей </w:t>
            </w:r>
            <w:proofErr w:type="spellStart"/>
            <w:r>
              <w:rPr>
                <w:rFonts w:eastAsia="Calibri"/>
              </w:rPr>
              <w:t>самообследованию</w:t>
            </w:r>
            <w:proofErr w:type="spellEnd"/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Аналитическая текстовая часть, содержащая качественную оценку показателей, включая их сравнение с показателями предыдущего года/ нескольких лет.</w:t>
            </w:r>
          </w:p>
          <w:p w:rsidR="00833B61" w:rsidRDefault="008B4B4F">
            <w:pPr>
              <w:suppressAutoHyphens w:val="0"/>
              <w:spacing w:line="360" w:lineRule="auto"/>
            </w:pPr>
            <w:r>
              <w:rPr>
                <w:rFonts w:eastAsia="Calibri"/>
              </w:rPr>
              <w:t>Констатация точек роста и управленческих решений, которые их обеспечили. Объяснение причин отрицательной динамики по отдельным показателям (если она есть).</w:t>
            </w:r>
          </w:p>
          <w:p w:rsidR="00833B61" w:rsidRDefault="008B4B4F">
            <w:pPr>
              <w:suppressAutoHyphens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Общий вывод о результатах </w:t>
            </w:r>
            <w:proofErr w:type="spellStart"/>
            <w:r>
              <w:rPr>
                <w:rFonts w:eastAsia="Calibri"/>
              </w:rPr>
              <w:t>самообследования</w:t>
            </w:r>
            <w:proofErr w:type="spellEnd"/>
          </w:p>
        </w:tc>
      </w:tr>
    </w:tbl>
    <w:p w:rsidR="00833B61" w:rsidRDefault="00833B61">
      <w:pPr>
        <w:tabs>
          <w:tab w:val="left" w:pos="4345"/>
        </w:tabs>
        <w:suppressAutoHyphens w:val="0"/>
        <w:spacing w:line="254" w:lineRule="auto"/>
        <w:rPr>
          <w:rFonts w:eastAsia="Calibri"/>
          <w:sz w:val="22"/>
          <w:szCs w:val="22"/>
        </w:rPr>
      </w:pPr>
    </w:p>
    <w:p w:rsidR="00833B61" w:rsidRDefault="00833B61">
      <w:pPr>
        <w:tabs>
          <w:tab w:val="left" w:pos="8820"/>
        </w:tabs>
        <w:jc w:val="right"/>
        <w:rPr>
          <w:rFonts w:eastAsia="Calibri"/>
          <w:sz w:val="22"/>
          <w:szCs w:val="22"/>
        </w:rPr>
      </w:pPr>
    </w:p>
    <w:p w:rsidR="00833B61" w:rsidRDefault="00833B61">
      <w:pPr>
        <w:tabs>
          <w:tab w:val="left" w:pos="8820"/>
        </w:tabs>
        <w:jc w:val="right"/>
      </w:pPr>
    </w:p>
    <w:p w:rsidR="00833B61" w:rsidRDefault="00833B61">
      <w:pPr>
        <w:tabs>
          <w:tab w:val="left" w:pos="8820"/>
        </w:tabs>
        <w:jc w:val="right"/>
      </w:pPr>
    </w:p>
    <w:p w:rsidR="00833B61" w:rsidRDefault="00833B61">
      <w:pPr>
        <w:tabs>
          <w:tab w:val="left" w:pos="8820"/>
        </w:tabs>
        <w:jc w:val="right"/>
      </w:pPr>
    </w:p>
    <w:p w:rsidR="00833B61" w:rsidRDefault="00833B61">
      <w:pPr>
        <w:tabs>
          <w:tab w:val="left" w:pos="8820"/>
        </w:tabs>
        <w:jc w:val="right"/>
      </w:pPr>
    </w:p>
    <w:p w:rsidR="00833B61" w:rsidRDefault="00833B61">
      <w:pPr>
        <w:tabs>
          <w:tab w:val="left" w:pos="8820"/>
        </w:tabs>
        <w:jc w:val="right"/>
      </w:pPr>
    </w:p>
    <w:p w:rsidR="00833B61" w:rsidRDefault="00833B61">
      <w:pPr>
        <w:tabs>
          <w:tab w:val="left" w:pos="8820"/>
        </w:tabs>
        <w:jc w:val="right"/>
      </w:pPr>
    </w:p>
    <w:sectPr w:rsidR="00833B61">
      <w:pgSz w:w="11906" w:h="16838"/>
      <w:pgMar w:top="1440" w:right="1080" w:bottom="1440" w:left="1080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4F" w:rsidRDefault="0050774F">
      <w:r>
        <w:separator/>
      </w:r>
    </w:p>
  </w:endnote>
  <w:endnote w:type="continuationSeparator" w:id="0">
    <w:p w:rsidR="0050774F" w:rsidRDefault="0050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TimesNewRomanPS-ItalicMT;Ink Fr">
    <w:altName w:val="Times New Roman"/>
    <w:panose1 w:val="00000000000000000000"/>
    <w:charset w:val="00"/>
    <w:family w:val="roman"/>
    <w:notTrueType/>
    <w:pitch w:val="default"/>
  </w:font>
  <w:font w:name="TimesNewRomanPS-BoldItalic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726666"/>
      <w:docPartObj>
        <w:docPartGallery w:val="Page Numbers (Bottom of Page)"/>
        <w:docPartUnique/>
      </w:docPartObj>
    </w:sdtPr>
    <w:sdtEndPr/>
    <w:sdtContent>
      <w:p w:rsidR="00260897" w:rsidRDefault="00260897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12D">
          <w:rPr>
            <w:noProof/>
          </w:rPr>
          <w:t>2</w:t>
        </w:r>
        <w:r>
          <w:fldChar w:fldCharType="end"/>
        </w:r>
      </w:p>
    </w:sdtContent>
  </w:sdt>
  <w:p w:rsidR="00260897" w:rsidRDefault="0026089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4F" w:rsidRDefault="0050774F">
      <w:r>
        <w:separator/>
      </w:r>
    </w:p>
  </w:footnote>
  <w:footnote w:type="continuationSeparator" w:id="0">
    <w:p w:rsidR="0050774F" w:rsidRDefault="0050774F">
      <w:r>
        <w:continuationSeparator/>
      </w:r>
    </w:p>
  </w:footnote>
  <w:footnote w:id="1">
    <w:p w:rsidR="00C01D23" w:rsidRDefault="00C01D23">
      <w:pPr>
        <w:rPr>
          <w:rStyle w:val="a4"/>
        </w:rPr>
      </w:pPr>
      <w:r>
        <w:rPr>
          <w:rStyle w:val="FootnoteCharacters"/>
        </w:rPr>
        <w:footnoteRef/>
      </w:r>
      <w:r>
        <w:br w:type="page"/>
      </w:r>
    </w:p>
    <w:p w:rsidR="00C01D23" w:rsidRDefault="00C01D23">
      <w:pPr>
        <w:pStyle w:val="ad"/>
        <w:jc w:val="both"/>
      </w:pPr>
    </w:p>
  </w:footnote>
  <w:footnote w:id="2">
    <w:p w:rsidR="00C01D23" w:rsidRDefault="00C01D23">
      <w:pPr>
        <w:pStyle w:val="ad"/>
        <w:spacing w:line="360" w:lineRule="auto"/>
        <w:jc w:val="both"/>
      </w:pPr>
      <w:r>
        <w:rPr>
          <w:rStyle w:val="FootnoteCharacters"/>
        </w:rPr>
        <w:footnoteRef/>
      </w:r>
      <w:r>
        <w:tab/>
        <w:t xml:space="preserve"> Связка «чел./%» предполагает фактическое количество человек и их долю к общему количеству педагогических работников, задействованных в реализации ООП того или иного уровня общего образования.</w:t>
      </w:r>
    </w:p>
  </w:footnote>
  <w:footnote w:id="3">
    <w:p w:rsidR="00C01D23" w:rsidRDefault="00C01D23">
      <w:pPr>
        <w:rPr>
          <w:rStyle w:val="a4"/>
        </w:rPr>
      </w:pPr>
      <w:r>
        <w:rPr>
          <w:rStyle w:val="FootnoteCharacters"/>
        </w:rPr>
        <w:footnoteRef/>
      </w:r>
      <w:r>
        <w:br w:type="page"/>
      </w:r>
    </w:p>
    <w:p w:rsidR="00C01D23" w:rsidRDefault="00C01D23">
      <w:pPr>
        <w:pStyle w:val="ad"/>
        <w:jc w:val="both"/>
      </w:pPr>
      <w:r>
        <w:tab/>
        <w:t xml:space="preserve"> С учетом и на основании показателей эффективности деятельности организации, подлежащей </w:t>
      </w:r>
      <w:proofErr w:type="spellStart"/>
      <w:r>
        <w:t>самообследованию</w:t>
      </w:r>
      <w:proofErr w:type="spellEnd"/>
      <w:r>
        <w:t xml:space="preserve"> по</w:t>
      </w:r>
      <w:r>
        <w:rPr>
          <w:bCs/>
        </w:rPr>
        <w:t xml:space="preserve"> приказу </w:t>
      </w:r>
      <w:proofErr w:type="spellStart"/>
      <w:r>
        <w:rPr>
          <w:bCs/>
        </w:rPr>
        <w:t>Минобрнауки</w:t>
      </w:r>
      <w:proofErr w:type="spellEnd"/>
      <w:r>
        <w:rPr>
          <w:bCs/>
        </w:rPr>
        <w:t xml:space="preserve"> России от 10.12.2013 № 1324.</w:t>
      </w:r>
    </w:p>
  </w:footnote>
  <w:footnote w:id="4">
    <w:p w:rsidR="00C01D23" w:rsidRDefault="00C01D23">
      <w:pPr>
        <w:pStyle w:val="ad"/>
        <w:jc w:val="both"/>
      </w:pPr>
      <w:r>
        <w:rPr>
          <w:rStyle w:val="FootnoteCharacters"/>
        </w:rPr>
        <w:footnoteRef/>
      </w:r>
      <w:r>
        <w:tab/>
        <w:t xml:space="preserve"> В соответствии с приказом </w:t>
      </w:r>
      <w:proofErr w:type="spellStart"/>
      <w:r>
        <w:t>Минобрнауки</w:t>
      </w:r>
      <w:proofErr w:type="spellEnd"/>
      <w:r>
        <w:t xml:space="preserve"> России от 14.06.2013 № 462.</w:t>
      </w:r>
    </w:p>
  </w:footnote>
  <w:footnote w:id="5">
    <w:p w:rsidR="00C01D23" w:rsidRDefault="00C01D23">
      <w:pPr>
        <w:pStyle w:val="ad"/>
        <w:jc w:val="both"/>
      </w:pPr>
      <w:r>
        <w:rPr>
          <w:rStyle w:val="FootnoteCharacters"/>
        </w:rPr>
        <w:footnoteRef/>
      </w:r>
      <w:r>
        <w:tab/>
        <w:t xml:space="preserve"> Раздел включается в отчет о </w:t>
      </w:r>
      <w:proofErr w:type="spellStart"/>
      <w:r>
        <w:t>самообследовании</w:t>
      </w:r>
      <w:proofErr w:type="spellEnd"/>
      <w:r>
        <w:t xml:space="preserve"> по решению ОО.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F7818"/>
    <w:multiLevelType w:val="multilevel"/>
    <w:tmpl w:val="FF700218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sz w:val="22"/>
        <w:lang w:val="en-US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AF1AB9"/>
    <w:multiLevelType w:val="multilevel"/>
    <w:tmpl w:val="A93869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61"/>
    <w:rsid w:val="0009512D"/>
    <w:rsid w:val="000D4395"/>
    <w:rsid w:val="0012749C"/>
    <w:rsid w:val="00183F8C"/>
    <w:rsid w:val="002356C8"/>
    <w:rsid w:val="00260897"/>
    <w:rsid w:val="00291EDA"/>
    <w:rsid w:val="003B7203"/>
    <w:rsid w:val="00441BFE"/>
    <w:rsid w:val="0050774F"/>
    <w:rsid w:val="00507DC5"/>
    <w:rsid w:val="006418C7"/>
    <w:rsid w:val="00647C56"/>
    <w:rsid w:val="00682EBF"/>
    <w:rsid w:val="006B552C"/>
    <w:rsid w:val="006B6C3B"/>
    <w:rsid w:val="00752485"/>
    <w:rsid w:val="00766104"/>
    <w:rsid w:val="007869D6"/>
    <w:rsid w:val="00833B61"/>
    <w:rsid w:val="008B4B4F"/>
    <w:rsid w:val="009304C9"/>
    <w:rsid w:val="00940CF6"/>
    <w:rsid w:val="00946BB6"/>
    <w:rsid w:val="009537FB"/>
    <w:rsid w:val="00AB6284"/>
    <w:rsid w:val="00B8142E"/>
    <w:rsid w:val="00BA40AC"/>
    <w:rsid w:val="00C01D23"/>
    <w:rsid w:val="00C30FA1"/>
    <w:rsid w:val="00DB3458"/>
    <w:rsid w:val="00E1605D"/>
    <w:rsid w:val="00E8442F"/>
    <w:rsid w:val="00F4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2"/>
      <w:lang w:val="en-US" w:eastAsia="ru-RU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22"/>
      <w:lang w:val="en-U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2">
    <w:name w:val="Основной шрифт абзаца2"/>
    <w:qFormat/>
  </w:style>
  <w:style w:type="character" w:customStyle="1" w:styleId="1">
    <w:name w:val="Основной шрифт абзаца1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a3">
    <w:name w:val="Текст сноски Знак"/>
    <w:qFormat/>
  </w:style>
  <w:style w:type="character" w:customStyle="1" w:styleId="a4">
    <w:name w:val="Символ сноски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5">
    <w:name w:val="Символы концевой сноски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20">
    <w:name w:val="Название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qFormat/>
    <w:pPr>
      <w:suppressLineNumbers/>
    </w:pPr>
    <w:rPr>
      <w:rFonts w:cs="Mangal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qFormat/>
    <w:pPr>
      <w:suppressLineNumbers/>
    </w:pPr>
    <w:rPr>
      <w:rFonts w:ascii="Arial" w:hAnsi="Arial" w:cs="Mangal"/>
    </w:rPr>
  </w:style>
  <w:style w:type="paragraph" w:customStyle="1" w:styleId="msolistparagraphbullet1gif">
    <w:name w:val="msolistparagraphbullet1.gif"/>
    <w:basedOn w:val="a"/>
    <w:qFormat/>
    <w:pPr>
      <w:spacing w:before="280" w:after="280"/>
    </w:pPr>
  </w:style>
  <w:style w:type="paragraph" w:customStyle="1" w:styleId="msolistparagraphbullet2gif">
    <w:name w:val="msolistparagraphbullet2.gif"/>
    <w:basedOn w:val="a"/>
    <w:qFormat/>
    <w:pPr>
      <w:spacing w:before="280" w:after="280"/>
    </w:pPr>
  </w:style>
  <w:style w:type="paragraph" w:customStyle="1" w:styleId="msolistparagraphbullet3gif">
    <w:name w:val="msolistparagraphbullet3.gif"/>
    <w:basedOn w:val="a"/>
    <w:qFormat/>
    <w:pPr>
      <w:spacing w:before="280" w:after="280"/>
    </w:pPr>
  </w:style>
  <w:style w:type="paragraph" w:customStyle="1" w:styleId="msolistparagraph0">
    <w:name w:val="msolistparagraph"/>
    <w:basedOn w:val="a"/>
    <w:qFormat/>
    <w:pPr>
      <w:spacing w:before="280" w:after="280"/>
    </w:pPr>
  </w:style>
  <w:style w:type="paragraph" w:styleId="a9">
    <w:name w:val="List Paragraph"/>
    <w:basedOn w:val="a"/>
    <w:qFormat/>
    <w:pPr>
      <w:ind w:left="720"/>
    </w:pPr>
  </w:style>
  <w:style w:type="paragraph" w:styleId="aa">
    <w:name w:val="No Spacing"/>
    <w:qFormat/>
    <w:pPr>
      <w:suppressAutoHyphens/>
    </w:pPr>
    <w:rPr>
      <w:rFonts w:eastAsia="Arial" w:cs="Times New Roman"/>
      <w:sz w:val="24"/>
      <w:lang w:val="ru-RU" w:bidi="ar-SA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Default">
    <w:name w:val="Default"/>
    <w:qFormat/>
    <w:pPr>
      <w:suppressAutoHyphens/>
      <w:autoSpaceDE w:val="0"/>
    </w:pPr>
    <w:rPr>
      <w:rFonts w:eastAsia="Calibri" w:cs="Times New Roman"/>
      <w:color w:val="000000"/>
      <w:sz w:val="24"/>
      <w:lang w:val="ru-RU" w:bidi="ar-SA"/>
    </w:rPr>
  </w:style>
  <w:style w:type="paragraph" w:styleId="ad">
    <w:name w:val="footnote text"/>
    <w:basedOn w:val="a"/>
    <w:rPr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e">
    <w:name w:val="Balloon Text"/>
    <w:basedOn w:val="a"/>
    <w:link w:val="af"/>
    <w:uiPriority w:val="99"/>
    <w:semiHidden/>
    <w:unhideWhenUsed/>
    <w:rsid w:val="00441BF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1BFE"/>
    <w:rPr>
      <w:rFonts w:ascii="Tahoma" w:eastAsia="Times New Roman" w:hAnsi="Tahoma" w:cs="Tahoma"/>
      <w:sz w:val="16"/>
      <w:szCs w:val="16"/>
      <w:lang w:val="ru-RU" w:bidi="ar-SA"/>
    </w:rPr>
  </w:style>
  <w:style w:type="paragraph" w:styleId="af0">
    <w:name w:val="header"/>
    <w:basedOn w:val="a"/>
    <w:link w:val="af1"/>
    <w:uiPriority w:val="99"/>
    <w:unhideWhenUsed/>
    <w:rsid w:val="00E844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8442F"/>
    <w:rPr>
      <w:rFonts w:eastAsia="Times New Roman" w:cs="Times New Roman"/>
      <w:sz w:val="24"/>
      <w:lang w:val="ru-RU" w:bidi="ar-SA"/>
    </w:rPr>
  </w:style>
  <w:style w:type="paragraph" w:styleId="af2">
    <w:name w:val="footer"/>
    <w:basedOn w:val="a"/>
    <w:link w:val="af3"/>
    <w:uiPriority w:val="99"/>
    <w:unhideWhenUsed/>
    <w:rsid w:val="00E844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8442F"/>
    <w:rPr>
      <w:rFonts w:eastAsia="Times New Roman" w:cs="Times New Roman"/>
      <w:sz w:val="24"/>
      <w:lang w:val="ru-RU" w:bidi="ar-SA"/>
    </w:rPr>
  </w:style>
  <w:style w:type="table" w:styleId="af4">
    <w:name w:val="Table Grid"/>
    <w:basedOn w:val="a1"/>
    <w:uiPriority w:val="59"/>
    <w:rsid w:val="00C01D23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2"/>
      <w:lang w:val="en-US" w:eastAsia="ru-RU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22"/>
      <w:lang w:val="en-U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2">
    <w:name w:val="Основной шрифт абзаца2"/>
    <w:qFormat/>
  </w:style>
  <w:style w:type="character" w:customStyle="1" w:styleId="1">
    <w:name w:val="Основной шрифт абзаца1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a3">
    <w:name w:val="Текст сноски Знак"/>
    <w:qFormat/>
  </w:style>
  <w:style w:type="character" w:customStyle="1" w:styleId="a4">
    <w:name w:val="Символ сноски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5">
    <w:name w:val="Символы концевой сноски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20">
    <w:name w:val="Название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qFormat/>
    <w:pPr>
      <w:suppressLineNumbers/>
    </w:pPr>
    <w:rPr>
      <w:rFonts w:cs="Mangal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qFormat/>
    <w:pPr>
      <w:suppressLineNumbers/>
    </w:pPr>
    <w:rPr>
      <w:rFonts w:ascii="Arial" w:hAnsi="Arial" w:cs="Mangal"/>
    </w:rPr>
  </w:style>
  <w:style w:type="paragraph" w:customStyle="1" w:styleId="msolistparagraphbullet1gif">
    <w:name w:val="msolistparagraphbullet1.gif"/>
    <w:basedOn w:val="a"/>
    <w:qFormat/>
    <w:pPr>
      <w:spacing w:before="280" w:after="280"/>
    </w:pPr>
  </w:style>
  <w:style w:type="paragraph" w:customStyle="1" w:styleId="msolistparagraphbullet2gif">
    <w:name w:val="msolistparagraphbullet2.gif"/>
    <w:basedOn w:val="a"/>
    <w:qFormat/>
    <w:pPr>
      <w:spacing w:before="280" w:after="280"/>
    </w:pPr>
  </w:style>
  <w:style w:type="paragraph" w:customStyle="1" w:styleId="msolistparagraphbullet3gif">
    <w:name w:val="msolistparagraphbullet3.gif"/>
    <w:basedOn w:val="a"/>
    <w:qFormat/>
    <w:pPr>
      <w:spacing w:before="280" w:after="280"/>
    </w:pPr>
  </w:style>
  <w:style w:type="paragraph" w:customStyle="1" w:styleId="msolistparagraph0">
    <w:name w:val="msolistparagraph"/>
    <w:basedOn w:val="a"/>
    <w:qFormat/>
    <w:pPr>
      <w:spacing w:before="280" w:after="280"/>
    </w:pPr>
  </w:style>
  <w:style w:type="paragraph" w:styleId="a9">
    <w:name w:val="List Paragraph"/>
    <w:basedOn w:val="a"/>
    <w:qFormat/>
    <w:pPr>
      <w:ind w:left="720"/>
    </w:pPr>
  </w:style>
  <w:style w:type="paragraph" w:styleId="aa">
    <w:name w:val="No Spacing"/>
    <w:qFormat/>
    <w:pPr>
      <w:suppressAutoHyphens/>
    </w:pPr>
    <w:rPr>
      <w:rFonts w:eastAsia="Arial" w:cs="Times New Roman"/>
      <w:sz w:val="24"/>
      <w:lang w:val="ru-RU" w:bidi="ar-SA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Default">
    <w:name w:val="Default"/>
    <w:qFormat/>
    <w:pPr>
      <w:suppressAutoHyphens/>
      <w:autoSpaceDE w:val="0"/>
    </w:pPr>
    <w:rPr>
      <w:rFonts w:eastAsia="Calibri" w:cs="Times New Roman"/>
      <w:color w:val="000000"/>
      <w:sz w:val="24"/>
      <w:lang w:val="ru-RU" w:bidi="ar-SA"/>
    </w:rPr>
  </w:style>
  <w:style w:type="paragraph" w:styleId="ad">
    <w:name w:val="footnote text"/>
    <w:basedOn w:val="a"/>
    <w:rPr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e">
    <w:name w:val="Balloon Text"/>
    <w:basedOn w:val="a"/>
    <w:link w:val="af"/>
    <w:uiPriority w:val="99"/>
    <w:semiHidden/>
    <w:unhideWhenUsed/>
    <w:rsid w:val="00441BF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1BFE"/>
    <w:rPr>
      <w:rFonts w:ascii="Tahoma" w:eastAsia="Times New Roman" w:hAnsi="Tahoma" w:cs="Tahoma"/>
      <w:sz w:val="16"/>
      <w:szCs w:val="16"/>
      <w:lang w:val="ru-RU" w:bidi="ar-SA"/>
    </w:rPr>
  </w:style>
  <w:style w:type="paragraph" w:styleId="af0">
    <w:name w:val="header"/>
    <w:basedOn w:val="a"/>
    <w:link w:val="af1"/>
    <w:uiPriority w:val="99"/>
    <w:unhideWhenUsed/>
    <w:rsid w:val="00E844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8442F"/>
    <w:rPr>
      <w:rFonts w:eastAsia="Times New Roman" w:cs="Times New Roman"/>
      <w:sz w:val="24"/>
      <w:lang w:val="ru-RU" w:bidi="ar-SA"/>
    </w:rPr>
  </w:style>
  <w:style w:type="paragraph" w:styleId="af2">
    <w:name w:val="footer"/>
    <w:basedOn w:val="a"/>
    <w:link w:val="af3"/>
    <w:uiPriority w:val="99"/>
    <w:unhideWhenUsed/>
    <w:rsid w:val="00E844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8442F"/>
    <w:rPr>
      <w:rFonts w:eastAsia="Times New Roman" w:cs="Times New Roman"/>
      <w:sz w:val="24"/>
      <w:lang w:val="ru-RU" w:bidi="ar-SA"/>
    </w:rPr>
  </w:style>
  <w:style w:type="table" w:styleId="af4">
    <w:name w:val="Table Grid"/>
    <w:basedOn w:val="a1"/>
    <w:uiPriority w:val="59"/>
    <w:rsid w:val="00C01D23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CA7B9-8A59-4027-8F8C-86997438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6659</Words>
  <Characters>37959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ВСОКО</vt:lpstr>
    </vt:vector>
  </TitlesOfParts>
  <Company/>
  <LinksUpToDate>false</LinksUpToDate>
  <CharactersWithSpaces>44529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ВСОКО</dc:title>
  <dc:creator>логинов</dc:creator>
  <cp:lastModifiedBy>ив</cp:lastModifiedBy>
  <cp:revision>2</cp:revision>
  <cp:lastPrinted>2022-03-21T11:39:00Z</cp:lastPrinted>
  <dcterms:created xsi:type="dcterms:W3CDTF">2023-04-02T18:55:00Z</dcterms:created>
  <dcterms:modified xsi:type="dcterms:W3CDTF">2023-04-02T18:55:00Z</dcterms:modified>
  <dc:language>en-US</dc:language>
</cp:coreProperties>
</file>